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1D174543" w:rsidR="008D6980" w:rsidRPr="001B389B" w:rsidRDefault="008D58A7" w:rsidP="008D6980">
      <w:pPr>
        <w:pStyle w:val="TitleLevel1"/>
        <w:rPr>
          <w:rFonts w:ascii="Calibri" w:hAnsi="Calibri" w:cs="Calibri"/>
          <w:b/>
          <w:bCs/>
          <w:color w:val="auto"/>
          <w:sz w:val="56"/>
          <w:szCs w:val="56"/>
          <w:lang w:val="en-AU"/>
        </w:rPr>
      </w:pPr>
      <w:r>
        <w:rPr>
          <w:rFonts w:ascii="Calibri" w:hAnsi="Calibri" w:cs="Calibri"/>
          <w:b/>
          <w:bCs/>
          <w:color w:val="auto"/>
          <w:sz w:val="56"/>
          <w:szCs w:val="56"/>
          <w:lang w:val="en-AU"/>
        </w:rPr>
        <w:t>Principal Hazard Management Plan - Traffic</w:t>
      </w:r>
    </w:p>
    <w:p w14:paraId="40587032" w14:textId="77777777" w:rsidR="002F799F" w:rsidRPr="001B389B" w:rsidRDefault="002F799F" w:rsidP="001E65BB">
      <w:pPr>
        <w:pStyle w:val="TitleLevel3"/>
        <w:rPr>
          <w:rFonts w:ascii="Calibri" w:hAnsi="Calibri" w:cs="Calibri"/>
        </w:rPr>
      </w:pPr>
    </w:p>
    <w:p w14:paraId="37A0DF7E" w14:textId="5BEE99E8"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8D58A7">
        <w:rPr>
          <w:rFonts w:ascii="Calibri" w:hAnsi="Calibri" w:cs="Calibri"/>
          <w:sz w:val="28"/>
          <w:szCs w:val="32"/>
        </w:rPr>
        <w:t>PHMP-001</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294D4DE0" w14:textId="0474E650" w:rsidR="00A95E15"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600" w:history="1">
        <w:r w:rsidR="00A95E15" w:rsidRPr="005C1A7D">
          <w:rPr>
            <w:rStyle w:val="Hyperlink"/>
            <w:rFonts w:cs="Calibri"/>
          </w:rPr>
          <w:t>1.</w:t>
        </w:r>
        <w:r w:rsidR="00A95E15">
          <w:rPr>
            <w:rFonts w:asciiTheme="minorHAnsi" w:eastAsiaTheme="minorEastAsia" w:hAnsiTheme="minorHAnsi" w:cstheme="minorBidi"/>
            <w:b w:val="0"/>
            <w:caps w:val="0"/>
            <w:szCs w:val="22"/>
          </w:rPr>
          <w:tab/>
        </w:r>
        <w:r w:rsidR="00A95E15" w:rsidRPr="005C1A7D">
          <w:rPr>
            <w:rStyle w:val="Hyperlink"/>
            <w:rFonts w:cs="Calibri"/>
          </w:rPr>
          <w:t>Purpose</w:t>
        </w:r>
        <w:r w:rsidR="00A95E15">
          <w:rPr>
            <w:webHidden/>
          </w:rPr>
          <w:tab/>
        </w:r>
        <w:r w:rsidR="00A95E15">
          <w:rPr>
            <w:webHidden/>
          </w:rPr>
          <w:fldChar w:fldCharType="begin"/>
        </w:r>
        <w:r w:rsidR="00A95E15">
          <w:rPr>
            <w:webHidden/>
          </w:rPr>
          <w:instrText xml:space="preserve"> PAGEREF _Toc75784600 \h </w:instrText>
        </w:r>
        <w:r w:rsidR="00A95E15">
          <w:rPr>
            <w:webHidden/>
          </w:rPr>
        </w:r>
        <w:r w:rsidR="00A95E15">
          <w:rPr>
            <w:webHidden/>
          </w:rPr>
          <w:fldChar w:fldCharType="separate"/>
        </w:r>
        <w:r w:rsidR="00A95E15">
          <w:rPr>
            <w:webHidden/>
          </w:rPr>
          <w:t>3</w:t>
        </w:r>
        <w:r w:rsidR="00A95E15">
          <w:rPr>
            <w:webHidden/>
          </w:rPr>
          <w:fldChar w:fldCharType="end"/>
        </w:r>
      </w:hyperlink>
    </w:p>
    <w:p w14:paraId="15B161BF" w14:textId="6B177980" w:rsidR="00A95E15" w:rsidRDefault="00A95E15">
      <w:pPr>
        <w:pStyle w:val="TOC1"/>
        <w:rPr>
          <w:rFonts w:asciiTheme="minorHAnsi" w:eastAsiaTheme="minorEastAsia" w:hAnsiTheme="minorHAnsi" w:cstheme="minorBidi"/>
          <w:b w:val="0"/>
          <w:caps w:val="0"/>
          <w:szCs w:val="22"/>
        </w:rPr>
      </w:pPr>
      <w:hyperlink w:anchor="_Toc75784601" w:history="1">
        <w:r w:rsidRPr="005C1A7D">
          <w:rPr>
            <w:rStyle w:val="Hyperlink"/>
            <w:rFonts w:cstheme="minorHAnsi"/>
          </w:rPr>
          <w:t>2.</w:t>
        </w:r>
        <w:r>
          <w:rPr>
            <w:rFonts w:asciiTheme="minorHAnsi" w:eastAsiaTheme="minorEastAsia" w:hAnsiTheme="minorHAnsi" w:cstheme="minorBidi"/>
            <w:b w:val="0"/>
            <w:caps w:val="0"/>
            <w:szCs w:val="22"/>
          </w:rPr>
          <w:tab/>
        </w:r>
        <w:r w:rsidRPr="005C1A7D">
          <w:rPr>
            <w:rStyle w:val="Hyperlink"/>
            <w:rFonts w:cstheme="minorHAnsi"/>
          </w:rPr>
          <w:t>Scope</w:t>
        </w:r>
        <w:r>
          <w:rPr>
            <w:webHidden/>
          </w:rPr>
          <w:tab/>
        </w:r>
        <w:r>
          <w:rPr>
            <w:webHidden/>
          </w:rPr>
          <w:fldChar w:fldCharType="begin"/>
        </w:r>
        <w:r>
          <w:rPr>
            <w:webHidden/>
          </w:rPr>
          <w:instrText xml:space="preserve"> PAGEREF _Toc75784601 \h </w:instrText>
        </w:r>
        <w:r>
          <w:rPr>
            <w:webHidden/>
          </w:rPr>
        </w:r>
        <w:r>
          <w:rPr>
            <w:webHidden/>
          </w:rPr>
          <w:fldChar w:fldCharType="separate"/>
        </w:r>
        <w:r>
          <w:rPr>
            <w:webHidden/>
          </w:rPr>
          <w:t>3</w:t>
        </w:r>
        <w:r>
          <w:rPr>
            <w:webHidden/>
          </w:rPr>
          <w:fldChar w:fldCharType="end"/>
        </w:r>
      </w:hyperlink>
    </w:p>
    <w:p w14:paraId="50FF87EB" w14:textId="5349CE5B" w:rsidR="00A95E15" w:rsidRDefault="00A95E15">
      <w:pPr>
        <w:pStyle w:val="TOC1"/>
        <w:rPr>
          <w:rFonts w:asciiTheme="minorHAnsi" w:eastAsiaTheme="minorEastAsia" w:hAnsiTheme="minorHAnsi" w:cstheme="minorBidi"/>
          <w:b w:val="0"/>
          <w:caps w:val="0"/>
          <w:szCs w:val="22"/>
        </w:rPr>
      </w:pPr>
      <w:hyperlink w:anchor="_Toc75784602" w:history="1">
        <w:r w:rsidRPr="005C1A7D">
          <w:rPr>
            <w:rStyle w:val="Hyperlink"/>
            <w:rFonts w:cstheme="minorHAnsi"/>
          </w:rPr>
          <w:t>3.</w:t>
        </w:r>
        <w:r>
          <w:rPr>
            <w:rFonts w:asciiTheme="minorHAnsi" w:eastAsiaTheme="minorEastAsia" w:hAnsiTheme="minorHAnsi" w:cstheme="minorBidi"/>
            <w:b w:val="0"/>
            <w:caps w:val="0"/>
            <w:szCs w:val="22"/>
          </w:rPr>
          <w:tab/>
        </w:r>
        <w:r w:rsidRPr="005C1A7D">
          <w:rPr>
            <w:rStyle w:val="Hyperlink"/>
            <w:rFonts w:cstheme="minorHAnsi"/>
          </w:rPr>
          <w:t>Responsibilities</w:t>
        </w:r>
        <w:r>
          <w:rPr>
            <w:webHidden/>
          </w:rPr>
          <w:tab/>
        </w:r>
        <w:r>
          <w:rPr>
            <w:webHidden/>
          </w:rPr>
          <w:fldChar w:fldCharType="begin"/>
        </w:r>
        <w:r>
          <w:rPr>
            <w:webHidden/>
          </w:rPr>
          <w:instrText xml:space="preserve"> PAGEREF _Toc75784602 \h </w:instrText>
        </w:r>
        <w:r>
          <w:rPr>
            <w:webHidden/>
          </w:rPr>
        </w:r>
        <w:r>
          <w:rPr>
            <w:webHidden/>
          </w:rPr>
          <w:fldChar w:fldCharType="separate"/>
        </w:r>
        <w:r>
          <w:rPr>
            <w:webHidden/>
          </w:rPr>
          <w:t>3</w:t>
        </w:r>
        <w:r>
          <w:rPr>
            <w:webHidden/>
          </w:rPr>
          <w:fldChar w:fldCharType="end"/>
        </w:r>
      </w:hyperlink>
    </w:p>
    <w:p w14:paraId="760E30AA" w14:textId="290A9AE9" w:rsidR="00A95E15" w:rsidRDefault="00A95E15">
      <w:pPr>
        <w:pStyle w:val="TOC1"/>
        <w:rPr>
          <w:rFonts w:asciiTheme="minorHAnsi" w:eastAsiaTheme="minorEastAsia" w:hAnsiTheme="minorHAnsi" w:cstheme="minorBidi"/>
          <w:b w:val="0"/>
          <w:caps w:val="0"/>
          <w:szCs w:val="22"/>
        </w:rPr>
      </w:pPr>
      <w:hyperlink w:anchor="_Toc75784603" w:history="1">
        <w:r w:rsidRPr="005C1A7D">
          <w:rPr>
            <w:rStyle w:val="Hyperlink"/>
            <w:rFonts w:cstheme="minorHAnsi"/>
          </w:rPr>
          <w:t>4.</w:t>
        </w:r>
        <w:r>
          <w:rPr>
            <w:rFonts w:asciiTheme="minorHAnsi" w:eastAsiaTheme="minorEastAsia" w:hAnsiTheme="minorHAnsi" w:cstheme="minorBidi"/>
            <w:b w:val="0"/>
            <w:caps w:val="0"/>
            <w:szCs w:val="22"/>
          </w:rPr>
          <w:tab/>
        </w:r>
        <w:r w:rsidRPr="005C1A7D">
          <w:rPr>
            <w:rStyle w:val="Hyperlink"/>
            <w:rFonts w:cstheme="minorHAnsi"/>
          </w:rPr>
          <w:t>Definitions and Abbreviations</w:t>
        </w:r>
        <w:r>
          <w:rPr>
            <w:webHidden/>
          </w:rPr>
          <w:tab/>
        </w:r>
        <w:r>
          <w:rPr>
            <w:webHidden/>
          </w:rPr>
          <w:fldChar w:fldCharType="begin"/>
        </w:r>
        <w:r>
          <w:rPr>
            <w:webHidden/>
          </w:rPr>
          <w:instrText xml:space="preserve"> PAGEREF _Toc75784603 \h </w:instrText>
        </w:r>
        <w:r>
          <w:rPr>
            <w:webHidden/>
          </w:rPr>
        </w:r>
        <w:r>
          <w:rPr>
            <w:webHidden/>
          </w:rPr>
          <w:fldChar w:fldCharType="separate"/>
        </w:r>
        <w:r>
          <w:rPr>
            <w:webHidden/>
          </w:rPr>
          <w:t>4</w:t>
        </w:r>
        <w:r>
          <w:rPr>
            <w:webHidden/>
          </w:rPr>
          <w:fldChar w:fldCharType="end"/>
        </w:r>
      </w:hyperlink>
    </w:p>
    <w:p w14:paraId="196DD1FC" w14:textId="440521B8" w:rsidR="00A95E15" w:rsidRDefault="00A95E15">
      <w:pPr>
        <w:pStyle w:val="TOC1"/>
        <w:rPr>
          <w:rFonts w:asciiTheme="minorHAnsi" w:eastAsiaTheme="minorEastAsia" w:hAnsiTheme="minorHAnsi" w:cstheme="minorBidi"/>
          <w:b w:val="0"/>
          <w:caps w:val="0"/>
          <w:szCs w:val="22"/>
        </w:rPr>
      </w:pPr>
      <w:hyperlink w:anchor="_Toc75784604" w:history="1">
        <w:r w:rsidRPr="005C1A7D">
          <w:rPr>
            <w:rStyle w:val="Hyperlink"/>
            <w:rFonts w:cstheme="minorHAnsi"/>
          </w:rPr>
          <w:t>5.</w:t>
        </w:r>
        <w:r>
          <w:rPr>
            <w:rFonts w:asciiTheme="minorHAnsi" w:eastAsiaTheme="minorEastAsia" w:hAnsiTheme="minorHAnsi" w:cstheme="minorBidi"/>
            <w:b w:val="0"/>
            <w:caps w:val="0"/>
            <w:szCs w:val="22"/>
          </w:rPr>
          <w:tab/>
        </w:r>
        <w:r w:rsidRPr="005C1A7D">
          <w:rPr>
            <w:rStyle w:val="Hyperlink"/>
            <w:rFonts w:cstheme="minorHAnsi"/>
          </w:rPr>
          <w:t>Key Hazards</w:t>
        </w:r>
        <w:r>
          <w:rPr>
            <w:webHidden/>
          </w:rPr>
          <w:tab/>
        </w:r>
        <w:r>
          <w:rPr>
            <w:webHidden/>
          </w:rPr>
          <w:fldChar w:fldCharType="begin"/>
        </w:r>
        <w:r>
          <w:rPr>
            <w:webHidden/>
          </w:rPr>
          <w:instrText xml:space="preserve"> PAGEREF _Toc75784604 \h </w:instrText>
        </w:r>
        <w:r>
          <w:rPr>
            <w:webHidden/>
          </w:rPr>
        </w:r>
        <w:r>
          <w:rPr>
            <w:webHidden/>
          </w:rPr>
          <w:fldChar w:fldCharType="separate"/>
        </w:r>
        <w:r>
          <w:rPr>
            <w:webHidden/>
          </w:rPr>
          <w:t>4</w:t>
        </w:r>
        <w:r>
          <w:rPr>
            <w:webHidden/>
          </w:rPr>
          <w:fldChar w:fldCharType="end"/>
        </w:r>
      </w:hyperlink>
    </w:p>
    <w:p w14:paraId="251D7D80" w14:textId="39CF4472" w:rsidR="00A95E15" w:rsidRDefault="00A95E15">
      <w:pPr>
        <w:pStyle w:val="TOC1"/>
        <w:rPr>
          <w:rFonts w:asciiTheme="minorHAnsi" w:eastAsiaTheme="minorEastAsia" w:hAnsiTheme="minorHAnsi" w:cstheme="minorBidi"/>
          <w:b w:val="0"/>
          <w:caps w:val="0"/>
          <w:szCs w:val="22"/>
        </w:rPr>
      </w:pPr>
      <w:hyperlink w:anchor="_Toc75784605" w:history="1">
        <w:r w:rsidRPr="005C1A7D">
          <w:rPr>
            <w:rStyle w:val="Hyperlink"/>
            <w:rFonts w:cstheme="minorHAnsi"/>
          </w:rPr>
          <w:t>6.</w:t>
        </w:r>
        <w:r>
          <w:rPr>
            <w:rFonts w:asciiTheme="minorHAnsi" w:eastAsiaTheme="minorEastAsia" w:hAnsiTheme="minorHAnsi" w:cstheme="minorBidi"/>
            <w:b w:val="0"/>
            <w:caps w:val="0"/>
            <w:szCs w:val="22"/>
          </w:rPr>
          <w:tab/>
        </w:r>
        <w:r w:rsidRPr="005C1A7D">
          <w:rPr>
            <w:rStyle w:val="Hyperlink"/>
            <w:rFonts w:cstheme="minorHAnsi"/>
          </w:rPr>
          <w:t>Process</w:t>
        </w:r>
        <w:r>
          <w:rPr>
            <w:webHidden/>
          </w:rPr>
          <w:tab/>
        </w:r>
        <w:r>
          <w:rPr>
            <w:webHidden/>
          </w:rPr>
          <w:fldChar w:fldCharType="begin"/>
        </w:r>
        <w:r>
          <w:rPr>
            <w:webHidden/>
          </w:rPr>
          <w:instrText xml:space="preserve"> PAGEREF _Toc75784605 \h </w:instrText>
        </w:r>
        <w:r>
          <w:rPr>
            <w:webHidden/>
          </w:rPr>
        </w:r>
        <w:r>
          <w:rPr>
            <w:webHidden/>
          </w:rPr>
          <w:fldChar w:fldCharType="separate"/>
        </w:r>
        <w:r>
          <w:rPr>
            <w:webHidden/>
          </w:rPr>
          <w:t>5</w:t>
        </w:r>
        <w:r>
          <w:rPr>
            <w:webHidden/>
          </w:rPr>
          <w:fldChar w:fldCharType="end"/>
        </w:r>
      </w:hyperlink>
    </w:p>
    <w:p w14:paraId="77645FE1" w14:textId="4A066447" w:rsidR="00A95E15" w:rsidRDefault="00A95E15">
      <w:pPr>
        <w:pStyle w:val="TOC1"/>
        <w:rPr>
          <w:rFonts w:asciiTheme="minorHAnsi" w:eastAsiaTheme="minorEastAsia" w:hAnsiTheme="minorHAnsi" w:cstheme="minorBidi"/>
          <w:b w:val="0"/>
          <w:caps w:val="0"/>
          <w:szCs w:val="22"/>
        </w:rPr>
      </w:pPr>
      <w:hyperlink w:anchor="_Toc75784606" w:history="1">
        <w:r w:rsidRPr="005C1A7D">
          <w:rPr>
            <w:rStyle w:val="Hyperlink"/>
            <w:rFonts w:cstheme="minorHAnsi"/>
          </w:rPr>
          <w:t>7.</w:t>
        </w:r>
        <w:r>
          <w:rPr>
            <w:rFonts w:asciiTheme="minorHAnsi" w:eastAsiaTheme="minorEastAsia" w:hAnsiTheme="minorHAnsi" w:cstheme="minorBidi"/>
            <w:b w:val="0"/>
            <w:caps w:val="0"/>
            <w:szCs w:val="22"/>
          </w:rPr>
          <w:tab/>
        </w:r>
        <w:r w:rsidRPr="005C1A7D">
          <w:rPr>
            <w:rStyle w:val="Hyperlink"/>
            <w:rFonts w:cstheme="minorHAnsi"/>
          </w:rPr>
          <w:t>Training</w:t>
        </w:r>
        <w:r>
          <w:rPr>
            <w:webHidden/>
          </w:rPr>
          <w:tab/>
        </w:r>
        <w:r>
          <w:rPr>
            <w:webHidden/>
          </w:rPr>
          <w:fldChar w:fldCharType="begin"/>
        </w:r>
        <w:r>
          <w:rPr>
            <w:webHidden/>
          </w:rPr>
          <w:instrText xml:space="preserve"> PAGEREF _Toc75784606 \h </w:instrText>
        </w:r>
        <w:r>
          <w:rPr>
            <w:webHidden/>
          </w:rPr>
        </w:r>
        <w:r>
          <w:rPr>
            <w:webHidden/>
          </w:rPr>
          <w:fldChar w:fldCharType="separate"/>
        </w:r>
        <w:r>
          <w:rPr>
            <w:webHidden/>
          </w:rPr>
          <w:t>5</w:t>
        </w:r>
        <w:r>
          <w:rPr>
            <w:webHidden/>
          </w:rPr>
          <w:fldChar w:fldCharType="end"/>
        </w:r>
      </w:hyperlink>
    </w:p>
    <w:p w14:paraId="60BF2669" w14:textId="5AB21869" w:rsidR="00A95E15" w:rsidRDefault="00A95E15">
      <w:pPr>
        <w:pStyle w:val="TOC1"/>
        <w:rPr>
          <w:rFonts w:asciiTheme="minorHAnsi" w:eastAsiaTheme="minorEastAsia" w:hAnsiTheme="minorHAnsi" w:cstheme="minorBidi"/>
          <w:b w:val="0"/>
          <w:caps w:val="0"/>
          <w:szCs w:val="22"/>
        </w:rPr>
      </w:pPr>
      <w:hyperlink w:anchor="_Toc75784607" w:history="1">
        <w:r w:rsidRPr="005C1A7D">
          <w:rPr>
            <w:rStyle w:val="Hyperlink"/>
            <w:rFonts w:cstheme="minorHAnsi"/>
          </w:rPr>
          <w:t>8.</w:t>
        </w:r>
        <w:r>
          <w:rPr>
            <w:rFonts w:asciiTheme="minorHAnsi" w:eastAsiaTheme="minorEastAsia" w:hAnsiTheme="minorHAnsi" w:cstheme="minorBidi"/>
            <w:b w:val="0"/>
            <w:caps w:val="0"/>
            <w:szCs w:val="22"/>
          </w:rPr>
          <w:tab/>
        </w:r>
        <w:r w:rsidRPr="005C1A7D">
          <w:rPr>
            <w:rStyle w:val="Hyperlink"/>
            <w:rFonts w:cstheme="minorHAnsi"/>
          </w:rPr>
          <w:t>Quality Control and Quality Assurance</w:t>
        </w:r>
        <w:r>
          <w:rPr>
            <w:webHidden/>
          </w:rPr>
          <w:tab/>
        </w:r>
        <w:r>
          <w:rPr>
            <w:webHidden/>
          </w:rPr>
          <w:fldChar w:fldCharType="begin"/>
        </w:r>
        <w:r>
          <w:rPr>
            <w:webHidden/>
          </w:rPr>
          <w:instrText xml:space="preserve"> PAGEREF _Toc75784607 \h </w:instrText>
        </w:r>
        <w:r>
          <w:rPr>
            <w:webHidden/>
          </w:rPr>
        </w:r>
        <w:r>
          <w:rPr>
            <w:webHidden/>
          </w:rPr>
          <w:fldChar w:fldCharType="separate"/>
        </w:r>
        <w:r>
          <w:rPr>
            <w:webHidden/>
          </w:rPr>
          <w:t>6</w:t>
        </w:r>
        <w:r>
          <w:rPr>
            <w:webHidden/>
          </w:rPr>
          <w:fldChar w:fldCharType="end"/>
        </w:r>
      </w:hyperlink>
    </w:p>
    <w:p w14:paraId="203164BC" w14:textId="5FF2F86D" w:rsidR="00A95E15" w:rsidRDefault="00A95E15">
      <w:pPr>
        <w:pStyle w:val="TOC1"/>
        <w:rPr>
          <w:rFonts w:asciiTheme="minorHAnsi" w:eastAsiaTheme="minorEastAsia" w:hAnsiTheme="minorHAnsi" w:cstheme="minorBidi"/>
          <w:b w:val="0"/>
          <w:caps w:val="0"/>
          <w:szCs w:val="22"/>
        </w:rPr>
      </w:pPr>
      <w:hyperlink w:anchor="_Toc75784608" w:history="1">
        <w:r w:rsidRPr="005C1A7D">
          <w:rPr>
            <w:rStyle w:val="Hyperlink"/>
            <w:rFonts w:cstheme="minorHAnsi"/>
          </w:rPr>
          <w:t>9.</w:t>
        </w:r>
        <w:r>
          <w:rPr>
            <w:rFonts w:asciiTheme="minorHAnsi" w:eastAsiaTheme="minorEastAsia" w:hAnsiTheme="minorHAnsi" w:cstheme="minorBidi"/>
            <w:b w:val="0"/>
            <w:caps w:val="0"/>
            <w:szCs w:val="22"/>
          </w:rPr>
          <w:tab/>
        </w:r>
        <w:r w:rsidRPr="005C1A7D">
          <w:rPr>
            <w:rStyle w:val="Hyperlink"/>
            <w:rFonts w:cstheme="minorHAnsi"/>
          </w:rPr>
          <w:t>References</w:t>
        </w:r>
        <w:r>
          <w:rPr>
            <w:webHidden/>
          </w:rPr>
          <w:tab/>
        </w:r>
        <w:r>
          <w:rPr>
            <w:webHidden/>
          </w:rPr>
          <w:fldChar w:fldCharType="begin"/>
        </w:r>
        <w:r>
          <w:rPr>
            <w:webHidden/>
          </w:rPr>
          <w:instrText xml:space="preserve"> PAGEREF _Toc75784608 \h </w:instrText>
        </w:r>
        <w:r>
          <w:rPr>
            <w:webHidden/>
          </w:rPr>
        </w:r>
        <w:r>
          <w:rPr>
            <w:webHidden/>
          </w:rPr>
          <w:fldChar w:fldCharType="separate"/>
        </w:r>
        <w:r>
          <w:rPr>
            <w:webHidden/>
          </w:rPr>
          <w:t>6</w:t>
        </w:r>
        <w:r>
          <w:rPr>
            <w:webHidden/>
          </w:rPr>
          <w:fldChar w:fldCharType="end"/>
        </w:r>
      </w:hyperlink>
    </w:p>
    <w:p w14:paraId="21F24AED" w14:textId="702C0A5F" w:rsidR="00A95E15" w:rsidRDefault="00A95E15">
      <w:pPr>
        <w:pStyle w:val="TOC2"/>
        <w:rPr>
          <w:rFonts w:asciiTheme="minorHAnsi" w:eastAsiaTheme="minorEastAsia" w:hAnsiTheme="minorHAnsi" w:cstheme="minorBidi"/>
          <w:noProof/>
          <w:szCs w:val="22"/>
        </w:rPr>
      </w:pPr>
      <w:hyperlink w:anchor="_Toc75784609" w:history="1">
        <w:r w:rsidRPr="005C1A7D">
          <w:rPr>
            <w:rStyle w:val="Hyperlink"/>
            <w:noProof/>
          </w:rPr>
          <w:t>9.1</w:t>
        </w:r>
        <w:r>
          <w:rPr>
            <w:rFonts w:asciiTheme="minorHAnsi" w:eastAsiaTheme="minorEastAsia" w:hAnsiTheme="minorHAnsi" w:cstheme="minorBidi"/>
            <w:noProof/>
            <w:szCs w:val="22"/>
          </w:rPr>
          <w:tab/>
        </w:r>
        <w:r w:rsidRPr="005C1A7D">
          <w:rPr>
            <w:rStyle w:val="Hyperlink"/>
            <w:noProof/>
          </w:rPr>
          <w:t>Attachments</w:t>
        </w:r>
        <w:r>
          <w:rPr>
            <w:noProof/>
            <w:webHidden/>
          </w:rPr>
          <w:tab/>
        </w:r>
        <w:r>
          <w:rPr>
            <w:noProof/>
            <w:webHidden/>
          </w:rPr>
          <w:fldChar w:fldCharType="begin"/>
        </w:r>
        <w:r>
          <w:rPr>
            <w:noProof/>
            <w:webHidden/>
          </w:rPr>
          <w:instrText xml:space="preserve"> PAGEREF _Toc75784609 \h </w:instrText>
        </w:r>
        <w:r>
          <w:rPr>
            <w:noProof/>
            <w:webHidden/>
          </w:rPr>
        </w:r>
        <w:r>
          <w:rPr>
            <w:noProof/>
            <w:webHidden/>
          </w:rPr>
          <w:fldChar w:fldCharType="separate"/>
        </w:r>
        <w:r>
          <w:rPr>
            <w:noProof/>
            <w:webHidden/>
          </w:rPr>
          <w:t>6</w:t>
        </w:r>
        <w:r>
          <w:rPr>
            <w:noProof/>
            <w:webHidden/>
          </w:rPr>
          <w:fldChar w:fldCharType="end"/>
        </w:r>
      </w:hyperlink>
    </w:p>
    <w:p w14:paraId="5003EA10" w14:textId="67313CA3"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15FB8D61" w14:textId="148B3EB5" w:rsidR="00D92774" w:rsidRDefault="0065613E" w:rsidP="00D92774">
      <w:pPr>
        <w:pStyle w:val="Heading1"/>
        <w:ind w:left="567" w:hanging="567"/>
        <w:rPr>
          <w:rFonts w:cs="Calibri"/>
          <w:szCs w:val="44"/>
          <w:lang w:val="en-AU"/>
        </w:rPr>
      </w:pPr>
      <w:bookmarkStart w:id="0" w:name="_Toc398125696"/>
      <w:bookmarkStart w:id="1" w:name="_Toc398191633"/>
      <w:bookmarkStart w:id="2" w:name="_Toc398215415"/>
      <w:bookmarkStart w:id="3" w:name="_Toc233770430"/>
      <w:bookmarkEnd w:id="0"/>
      <w:bookmarkEnd w:id="1"/>
      <w:bookmarkEnd w:id="2"/>
      <w:r w:rsidRPr="001B389B">
        <w:rPr>
          <w:rFonts w:cs="Calibri"/>
        </w:rPr>
        <w:br w:type="page"/>
      </w:r>
      <w:bookmarkStart w:id="4" w:name="_Toc61705579"/>
      <w:bookmarkStart w:id="5" w:name="_Hlk35512553"/>
      <w:bookmarkStart w:id="6" w:name="_Toc75784600"/>
      <w:bookmarkEnd w:id="3"/>
      <w:r w:rsidR="00D92774" w:rsidRPr="001B389B">
        <w:rPr>
          <w:rFonts w:cs="Calibri"/>
          <w:szCs w:val="44"/>
          <w:lang w:val="en-AU"/>
        </w:rPr>
        <w:lastRenderedPageBreak/>
        <w:t>Purpose</w:t>
      </w:r>
      <w:bookmarkEnd w:id="4"/>
      <w:bookmarkEnd w:id="6"/>
    </w:p>
    <w:p w14:paraId="45AFDAB8" w14:textId="2F89738B" w:rsidR="008D58A7" w:rsidRPr="00FE12DA" w:rsidRDefault="008D58A7" w:rsidP="008D58A7">
      <w:pPr>
        <w:pStyle w:val="Body"/>
        <w:rPr>
          <w:rFonts w:asciiTheme="minorHAnsi" w:hAnsiTheme="minorHAnsi" w:cstheme="minorHAnsi"/>
        </w:rPr>
      </w:pPr>
      <w:r w:rsidRPr="00FE12DA">
        <w:rPr>
          <w:rFonts w:asciiTheme="minorHAnsi" w:hAnsiTheme="minorHAnsi" w:cstheme="minorHAnsi"/>
        </w:rPr>
        <w:t>This Plan outlines the procedures for managing principal hazards associated with movement and interaction of vehicles and plant at the Saint Elmo project. It addresses the requirements of the Multicom Safety &amp; Health Management System which has been established to manage risk to an acceptable level and in accordance with all relevant legislation</w:t>
      </w:r>
    </w:p>
    <w:p w14:paraId="06669971" w14:textId="77777777" w:rsidR="008D58A7" w:rsidRPr="004E5BF1" w:rsidRDefault="008D58A7" w:rsidP="008D58A7">
      <w:pPr>
        <w:pStyle w:val="Body"/>
        <w:rPr>
          <w:rFonts w:asciiTheme="minorHAnsi" w:hAnsiTheme="minorHAnsi" w:cstheme="minorHAnsi"/>
        </w:rPr>
      </w:pPr>
      <w:r w:rsidRPr="00FE12DA">
        <w:rPr>
          <w:rFonts w:asciiTheme="minorHAnsi" w:hAnsiTheme="minorHAnsi" w:cstheme="minorHAnsi"/>
        </w:rPr>
        <w:t>The plan achieves these objectives by ensuring that all known principal hazards related to movement and interaction of vehicles and plant on site have been identified and analysed. It also documents the methods of managing and treating this principal hazard at the Multicom Resources.</w:t>
      </w:r>
    </w:p>
    <w:p w14:paraId="29193A4D" w14:textId="77777777" w:rsidR="008D58A7" w:rsidRPr="004E5BF1" w:rsidRDefault="008D58A7" w:rsidP="008D58A7">
      <w:pPr>
        <w:pStyle w:val="Heading1"/>
        <w:ind w:left="567" w:hanging="567"/>
        <w:rPr>
          <w:rFonts w:asciiTheme="minorHAnsi" w:hAnsiTheme="minorHAnsi" w:cstheme="minorHAnsi"/>
          <w:caps/>
          <w:szCs w:val="44"/>
        </w:rPr>
      </w:pPr>
      <w:bookmarkStart w:id="7" w:name="_Toc35548458"/>
      <w:bookmarkStart w:id="8" w:name="_Toc75784601"/>
      <w:r w:rsidRPr="004E5BF1">
        <w:rPr>
          <w:rFonts w:asciiTheme="minorHAnsi" w:hAnsiTheme="minorHAnsi" w:cstheme="minorHAnsi"/>
          <w:szCs w:val="44"/>
        </w:rPr>
        <w:t>Scope</w:t>
      </w:r>
      <w:bookmarkEnd w:id="7"/>
      <w:bookmarkEnd w:id="8"/>
    </w:p>
    <w:p w14:paraId="47DE62EE" w14:textId="77777777" w:rsidR="008D58A7" w:rsidRPr="00FE12DA" w:rsidRDefault="008D58A7" w:rsidP="008D58A7">
      <w:pPr>
        <w:pStyle w:val="Body"/>
        <w:rPr>
          <w:rFonts w:asciiTheme="minorHAnsi" w:hAnsiTheme="minorHAnsi" w:cstheme="minorHAnsi"/>
        </w:rPr>
      </w:pPr>
      <w:r w:rsidRPr="00FE12DA">
        <w:rPr>
          <w:rFonts w:asciiTheme="minorHAnsi" w:hAnsiTheme="minorHAnsi" w:cstheme="minorHAnsi"/>
        </w:rPr>
        <w:t xml:space="preserve">The Principal Hazard Management Plan is a hazard at a mine with the potential to cause multiple fatalities, and that this plan shall: </w:t>
      </w:r>
    </w:p>
    <w:p w14:paraId="39861ED3" w14:textId="77777777" w:rsidR="008D58A7" w:rsidRPr="00FE12DA" w:rsidRDefault="008D58A7" w:rsidP="00BF50EC">
      <w:pPr>
        <w:pStyle w:val="Body"/>
        <w:numPr>
          <w:ilvl w:val="0"/>
          <w:numId w:val="9"/>
        </w:numPr>
        <w:rPr>
          <w:rFonts w:asciiTheme="minorHAnsi" w:hAnsiTheme="minorHAnsi" w:cstheme="minorHAnsi"/>
        </w:rPr>
      </w:pPr>
      <w:r w:rsidRPr="00FE12DA">
        <w:rPr>
          <w:rFonts w:asciiTheme="minorHAnsi" w:hAnsiTheme="minorHAnsi" w:cstheme="minorHAnsi"/>
        </w:rPr>
        <w:t>Identify, analyse and assess risk associated with principal hazards</w:t>
      </w:r>
      <w:r>
        <w:rPr>
          <w:rFonts w:asciiTheme="minorHAnsi" w:hAnsiTheme="minorHAnsi" w:cstheme="minorHAnsi"/>
        </w:rPr>
        <w:t xml:space="preserve">, </w:t>
      </w:r>
      <w:r w:rsidRPr="00FE12DA">
        <w:rPr>
          <w:rFonts w:asciiTheme="minorHAnsi" w:hAnsiTheme="minorHAnsi" w:cstheme="minorHAnsi"/>
        </w:rPr>
        <w:t xml:space="preserve">and </w:t>
      </w:r>
    </w:p>
    <w:p w14:paraId="695960BD" w14:textId="77777777" w:rsidR="008D58A7" w:rsidRPr="00FE12DA" w:rsidRDefault="008D58A7" w:rsidP="00BF50EC">
      <w:pPr>
        <w:pStyle w:val="Body"/>
        <w:numPr>
          <w:ilvl w:val="0"/>
          <w:numId w:val="9"/>
        </w:numPr>
        <w:rPr>
          <w:rFonts w:asciiTheme="minorHAnsi" w:hAnsiTheme="minorHAnsi" w:cstheme="minorHAnsi"/>
        </w:rPr>
      </w:pPr>
      <w:r w:rsidRPr="00FE12DA">
        <w:rPr>
          <w:rFonts w:asciiTheme="minorHAnsi" w:hAnsiTheme="minorHAnsi" w:cstheme="minorHAnsi"/>
        </w:rPr>
        <w:t xml:space="preserve">Include standard operating procedures and other measures to control risk. </w:t>
      </w:r>
    </w:p>
    <w:p w14:paraId="24E11591" w14:textId="77777777" w:rsidR="008D58A7" w:rsidRPr="00FE12DA" w:rsidRDefault="008D58A7" w:rsidP="008D58A7">
      <w:pPr>
        <w:pStyle w:val="Body"/>
        <w:rPr>
          <w:rFonts w:asciiTheme="minorHAnsi" w:hAnsiTheme="minorHAnsi" w:cstheme="minorHAnsi"/>
        </w:rPr>
      </w:pPr>
      <w:r w:rsidRPr="00FE12DA">
        <w:rPr>
          <w:rFonts w:asciiTheme="minorHAnsi" w:hAnsiTheme="minorHAnsi" w:cstheme="minorHAnsi"/>
        </w:rPr>
        <w:t>This Plan applies to all personnel employed at Multicom Resources in any capacity, and forms part of the Safety and Health Management System. It should be read in conjunction with the site emergency and response plan as well as the mine traffic rules standard operating procedure.</w:t>
      </w:r>
    </w:p>
    <w:p w14:paraId="6A052C85" w14:textId="77777777" w:rsidR="008D58A7" w:rsidRPr="004E5BF1" w:rsidRDefault="008D58A7" w:rsidP="008D58A7">
      <w:pPr>
        <w:pStyle w:val="Body"/>
        <w:rPr>
          <w:rFonts w:asciiTheme="minorHAnsi" w:hAnsiTheme="minorHAnsi" w:cstheme="minorHAnsi"/>
        </w:rPr>
      </w:pPr>
      <w:r w:rsidRPr="00FE12DA">
        <w:rPr>
          <w:rFonts w:asciiTheme="minorHAnsi" w:hAnsiTheme="minorHAnsi" w:cstheme="minorHAnsi"/>
        </w:rPr>
        <w:t>The Plan has as a basis a facilitated ‘whole mine’ risk review involving a cross section of mine workers.</w:t>
      </w:r>
      <w:r w:rsidRPr="004E5BF1">
        <w:rPr>
          <w:rFonts w:asciiTheme="minorHAnsi" w:hAnsiTheme="minorHAnsi" w:cstheme="minorHAnsi"/>
        </w:rPr>
        <w:t xml:space="preserve"> </w:t>
      </w:r>
    </w:p>
    <w:p w14:paraId="6389EA24" w14:textId="77777777" w:rsidR="008D58A7" w:rsidRPr="004E5BF1" w:rsidRDefault="008D58A7" w:rsidP="008D58A7">
      <w:pPr>
        <w:pStyle w:val="Heading1"/>
        <w:ind w:left="567" w:hanging="567"/>
        <w:rPr>
          <w:rFonts w:asciiTheme="minorHAnsi" w:hAnsiTheme="minorHAnsi" w:cstheme="minorHAnsi"/>
          <w:caps/>
          <w:smallCaps w:val="0"/>
          <w:szCs w:val="44"/>
        </w:rPr>
      </w:pPr>
      <w:bookmarkStart w:id="9" w:name="_Toc35548459"/>
      <w:bookmarkStart w:id="10" w:name="_Toc75784602"/>
      <w:r w:rsidRPr="00FE12DA">
        <w:rPr>
          <w:rFonts w:asciiTheme="minorHAnsi" w:hAnsiTheme="minorHAnsi" w:cstheme="minorHAnsi"/>
          <w:szCs w:val="44"/>
        </w:rPr>
        <w:t>Responsibilities</w:t>
      </w:r>
      <w:bookmarkEnd w:id="9"/>
      <w:bookmarkEnd w:id="10"/>
    </w:p>
    <w:p w14:paraId="3CE862A3" w14:textId="77777777" w:rsidR="008D58A7" w:rsidRPr="002444D4" w:rsidRDefault="008D58A7" w:rsidP="008D58A7">
      <w:pPr>
        <w:pStyle w:val="Body"/>
      </w:pPr>
      <w:r w:rsidRPr="002444D4">
        <w:t>The Site Senior Executive (SSE) will ensure sufficient resources are available to implement the risk controls and manage risks. All employees are responsible for being the eyes and ears of the mining operation and for initiating the appropriate TARP actions in response to the triggers detailed in this Plan.</w:t>
      </w:r>
    </w:p>
    <w:p w14:paraId="3A1CCED9" w14:textId="77777777" w:rsidR="008D58A7" w:rsidRPr="00FE12DA" w:rsidRDefault="008D58A7" w:rsidP="008D58A7">
      <w:pPr>
        <w:pStyle w:val="Body"/>
      </w:pPr>
      <w:r w:rsidRPr="002444D4">
        <w:t>Applying the content of this plan is crucial to achieving the Plan’s objective. To ensure the effectiveness of the plan, all mine workers at the Saint Elmo shall understand their respective positions and inherent responsibilities in the positions.</w:t>
      </w:r>
    </w:p>
    <w:p w14:paraId="7E38272E" w14:textId="77777777" w:rsidR="008D58A7" w:rsidRPr="00FE12DA" w:rsidRDefault="008D58A7" w:rsidP="008D58A7">
      <w:pPr>
        <w:pStyle w:val="Body"/>
        <w:rPr>
          <w:b/>
          <w:bCs/>
        </w:rPr>
      </w:pPr>
      <w:r w:rsidRPr="00FE12DA">
        <w:rPr>
          <w:b/>
          <w:bCs/>
        </w:rPr>
        <w:t>Site Senior Executive (SSE)</w:t>
      </w:r>
    </w:p>
    <w:p w14:paraId="4B44136F" w14:textId="77777777" w:rsidR="008D58A7" w:rsidRPr="002444D4" w:rsidRDefault="008D58A7" w:rsidP="008D58A7">
      <w:pPr>
        <w:pStyle w:val="Body"/>
      </w:pPr>
      <w:r w:rsidRPr="002444D4">
        <w:t>The overall accountability for the implementation, communication, operation and auditing of the Principal Hazard Management Plan resides with the Site Senior Executive (SSE). The obligations and/or requirements of the SSE are provided by Sections 39, of the MQSHA.</w:t>
      </w:r>
    </w:p>
    <w:p w14:paraId="0DAA6FC1" w14:textId="77777777" w:rsidR="008D58A7" w:rsidRPr="00FE12DA" w:rsidRDefault="008D58A7" w:rsidP="008D58A7">
      <w:pPr>
        <w:pStyle w:val="Body"/>
      </w:pPr>
      <w:r w:rsidRPr="002444D4">
        <w:t>This plan does not remove or diminish any responsibility from any person under the Mining and Quarrying Safety and Health Act 1999 and Regulations 2017.</w:t>
      </w:r>
    </w:p>
    <w:p w14:paraId="5E8DFE34" w14:textId="77777777" w:rsidR="008D58A7" w:rsidRPr="00FE12DA" w:rsidRDefault="008D58A7" w:rsidP="008D58A7">
      <w:pPr>
        <w:pStyle w:val="Body"/>
        <w:rPr>
          <w:b/>
          <w:bCs/>
        </w:rPr>
      </w:pPr>
      <w:r w:rsidRPr="00FE12DA">
        <w:rPr>
          <w:b/>
          <w:bCs/>
        </w:rPr>
        <w:t xml:space="preserve">Supervisor  </w:t>
      </w:r>
    </w:p>
    <w:p w14:paraId="085DE87C" w14:textId="77777777" w:rsidR="008D58A7" w:rsidRPr="002444D4" w:rsidRDefault="008D58A7" w:rsidP="008D58A7">
      <w:pPr>
        <w:pStyle w:val="Body"/>
      </w:pPr>
      <w:r w:rsidRPr="002444D4">
        <w:t>The Supervisor is required to:</w:t>
      </w:r>
    </w:p>
    <w:p w14:paraId="15AC9D7D" w14:textId="77777777" w:rsidR="008D58A7" w:rsidRPr="002444D4" w:rsidRDefault="008D58A7" w:rsidP="008D58A7">
      <w:pPr>
        <w:pStyle w:val="Bullets"/>
      </w:pPr>
      <w:r w:rsidRPr="002444D4">
        <w:t xml:space="preserve">During the daily inspection of the surface mine activities, identify potential interaction of vehicles and plant. </w:t>
      </w:r>
    </w:p>
    <w:p w14:paraId="1A227FFB" w14:textId="77777777" w:rsidR="008D58A7" w:rsidRPr="002444D4" w:rsidRDefault="008D58A7" w:rsidP="008D58A7">
      <w:pPr>
        <w:pStyle w:val="Bullets"/>
      </w:pPr>
      <w:r w:rsidRPr="002444D4">
        <w:t>Rectify identified hazards or take necessary action in order to prevent exposure to the hazard(s)</w:t>
      </w:r>
      <w:r>
        <w:t>.</w:t>
      </w:r>
    </w:p>
    <w:p w14:paraId="3894832C" w14:textId="77777777" w:rsidR="008D58A7" w:rsidRPr="002444D4" w:rsidRDefault="008D58A7" w:rsidP="008D58A7">
      <w:pPr>
        <w:pStyle w:val="Bullets"/>
      </w:pPr>
      <w:r w:rsidRPr="002444D4">
        <w:t>Withdraw personnel and restrict access to areas of unacceptable risk</w:t>
      </w:r>
      <w:r>
        <w:t>.</w:t>
      </w:r>
    </w:p>
    <w:p w14:paraId="3478F14C" w14:textId="77777777" w:rsidR="008D58A7" w:rsidRPr="002444D4" w:rsidRDefault="008D58A7" w:rsidP="008D58A7">
      <w:pPr>
        <w:pStyle w:val="Bullets"/>
      </w:pPr>
      <w:r w:rsidRPr="002444D4">
        <w:t>Ensure all work undertaken within their area of responsibility is conducted in accordance with the requirements of this plan</w:t>
      </w:r>
      <w:r>
        <w:t>.</w:t>
      </w:r>
    </w:p>
    <w:p w14:paraId="1ECDC0EF" w14:textId="77777777" w:rsidR="008D58A7" w:rsidRPr="002444D4" w:rsidRDefault="008D58A7" w:rsidP="008D58A7">
      <w:pPr>
        <w:pStyle w:val="Bullets"/>
      </w:pPr>
      <w:r w:rsidRPr="002444D4">
        <w:lastRenderedPageBreak/>
        <w:t>Monitor compliance with this plan</w:t>
      </w:r>
      <w:r>
        <w:t>.</w:t>
      </w:r>
    </w:p>
    <w:p w14:paraId="566F5FDF" w14:textId="77777777" w:rsidR="008D58A7" w:rsidRPr="002444D4" w:rsidRDefault="008D58A7" w:rsidP="008D58A7">
      <w:pPr>
        <w:pStyle w:val="Bullets"/>
      </w:pPr>
      <w:r w:rsidRPr="002444D4">
        <w:t>Convey identified hazards and changes to the oncoming Supervisor and to the crews at the pre-start prior to them commencing work or as deemed necessary during operations</w:t>
      </w:r>
      <w:r>
        <w:t>,</w:t>
      </w:r>
      <w:r w:rsidRPr="002444D4">
        <w:t xml:space="preserve"> and</w:t>
      </w:r>
    </w:p>
    <w:p w14:paraId="09BDE00E" w14:textId="77777777" w:rsidR="008D58A7" w:rsidRDefault="008D58A7" w:rsidP="008D58A7">
      <w:pPr>
        <w:pStyle w:val="Bullets"/>
      </w:pPr>
      <w:r w:rsidRPr="002444D4">
        <w:t>Complete an inspection report each shift and display a copy of this report in a prominent location, accessible to all personnel.</w:t>
      </w:r>
    </w:p>
    <w:p w14:paraId="54493E18" w14:textId="77777777" w:rsidR="008D58A7" w:rsidRPr="00FE12DA" w:rsidRDefault="008D58A7" w:rsidP="008D58A7">
      <w:pPr>
        <w:pStyle w:val="Body"/>
        <w:rPr>
          <w:b/>
          <w:bCs/>
        </w:rPr>
      </w:pPr>
      <w:r w:rsidRPr="00FE12DA">
        <w:rPr>
          <w:b/>
          <w:bCs/>
        </w:rPr>
        <w:t>Other Persons</w:t>
      </w:r>
    </w:p>
    <w:p w14:paraId="18E003BA" w14:textId="77777777" w:rsidR="008D58A7" w:rsidRPr="00FE12DA" w:rsidRDefault="008D58A7" w:rsidP="008D58A7">
      <w:pPr>
        <w:pStyle w:val="Body"/>
      </w:pPr>
      <w:r w:rsidRPr="002444D4">
        <w:t>All other persons have responsibilities and obligations under the Mining and Quarrying Safety and Health Act 1999 and the Mining and Quarrying Safety and Health Regulations 2017, and they shall comply with the requirements of this procedure.</w:t>
      </w:r>
    </w:p>
    <w:p w14:paraId="64FBA459" w14:textId="77777777" w:rsidR="008D58A7" w:rsidRPr="004E5BF1" w:rsidRDefault="008D58A7" w:rsidP="008D58A7">
      <w:pPr>
        <w:pStyle w:val="Heading1"/>
        <w:ind w:left="567" w:hanging="567"/>
        <w:rPr>
          <w:rFonts w:asciiTheme="minorHAnsi" w:hAnsiTheme="minorHAnsi" w:cstheme="minorHAnsi"/>
          <w:caps/>
          <w:smallCaps w:val="0"/>
          <w:szCs w:val="44"/>
        </w:rPr>
      </w:pPr>
      <w:bookmarkStart w:id="11" w:name="_Toc35548460"/>
      <w:bookmarkStart w:id="12" w:name="_Toc75784603"/>
      <w:r w:rsidRPr="004E5BF1">
        <w:rPr>
          <w:rFonts w:asciiTheme="minorHAnsi" w:hAnsiTheme="minorHAnsi" w:cstheme="minorHAnsi"/>
          <w:szCs w:val="44"/>
        </w:rPr>
        <w:t>Definitions and Abbreviations</w:t>
      </w:r>
      <w:bookmarkEnd w:id="11"/>
      <w:bookmarkEnd w:id="12"/>
    </w:p>
    <w:tbl>
      <w:tblPr>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71"/>
        <w:gridCol w:w="6567"/>
      </w:tblGrid>
      <w:tr w:rsidR="008D58A7" w:rsidRPr="004E5BF1" w14:paraId="292D1E6D" w14:textId="77777777" w:rsidTr="00CA415A">
        <w:trPr>
          <w:cantSplit/>
          <w:trHeight w:val="427"/>
        </w:trPr>
        <w:tc>
          <w:tcPr>
            <w:tcW w:w="2771" w:type="dxa"/>
            <w:shd w:val="clear" w:color="auto" w:fill="auto"/>
          </w:tcPr>
          <w:p w14:paraId="24DCE9DD"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BOM</w:t>
            </w:r>
          </w:p>
        </w:tc>
        <w:tc>
          <w:tcPr>
            <w:tcW w:w="6567" w:type="dxa"/>
            <w:shd w:val="clear" w:color="auto" w:fill="auto"/>
          </w:tcPr>
          <w:p w14:paraId="4A047C9B"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Bureau of Meteorology</w:t>
            </w:r>
          </w:p>
        </w:tc>
      </w:tr>
      <w:tr w:rsidR="008D58A7" w:rsidRPr="00650356" w14:paraId="60A357AD" w14:textId="77777777" w:rsidTr="00CA415A">
        <w:trPr>
          <w:cantSplit/>
          <w:trHeight w:val="427"/>
        </w:trPr>
        <w:tc>
          <w:tcPr>
            <w:tcW w:w="2771" w:type="dxa"/>
            <w:shd w:val="clear" w:color="auto" w:fill="auto"/>
          </w:tcPr>
          <w:p w14:paraId="42F50673" w14:textId="77777777" w:rsidR="008D58A7" w:rsidRPr="00650356" w:rsidRDefault="008D58A7" w:rsidP="00CA415A">
            <w:pPr>
              <w:pStyle w:val="Table"/>
              <w:rPr>
                <w:rFonts w:asciiTheme="minorHAnsi" w:hAnsiTheme="minorHAnsi" w:cstheme="minorHAnsi"/>
                <w:sz w:val="22"/>
                <w:szCs w:val="22"/>
              </w:rPr>
            </w:pPr>
            <w:r w:rsidRPr="00650356">
              <w:rPr>
                <w:rFonts w:asciiTheme="minorHAnsi" w:hAnsiTheme="minorHAnsi" w:cstheme="minorHAnsi"/>
                <w:sz w:val="22"/>
                <w:szCs w:val="22"/>
              </w:rPr>
              <w:t>MQSHA</w:t>
            </w:r>
          </w:p>
        </w:tc>
        <w:tc>
          <w:tcPr>
            <w:tcW w:w="6567" w:type="dxa"/>
            <w:shd w:val="clear" w:color="auto" w:fill="auto"/>
          </w:tcPr>
          <w:p w14:paraId="4D055539" w14:textId="77777777" w:rsidR="008D58A7" w:rsidRPr="00650356" w:rsidRDefault="008D58A7" w:rsidP="00CA415A">
            <w:pPr>
              <w:pStyle w:val="Table"/>
              <w:rPr>
                <w:rFonts w:asciiTheme="minorHAnsi" w:hAnsiTheme="minorHAnsi" w:cstheme="minorHAnsi"/>
                <w:sz w:val="22"/>
                <w:szCs w:val="22"/>
              </w:rPr>
            </w:pPr>
            <w:r w:rsidRPr="00650356">
              <w:rPr>
                <w:rFonts w:asciiTheme="minorHAnsi" w:hAnsiTheme="minorHAnsi" w:cstheme="minorHAnsi"/>
                <w:sz w:val="22"/>
                <w:szCs w:val="22"/>
              </w:rPr>
              <w:t>Mining and Quarrying Safety and Health Act (1999)</w:t>
            </w:r>
          </w:p>
        </w:tc>
      </w:tr>
      <w:tr w:rsidR="008D58A7" w:rsidRPr="00650356" w14:paraId="483AC87B" w14:textId="77777777" w:rsidTr="00CA415A">
        <w:trPr>
          <w:cantSplit/>
          <w:trHeight w:val="427"/>
        </w:trPr>
        <w:tc>
          <w:tcPr>
            <w:tcW w:w="2771" w:type="dxa"/>
            <w:shd w:val="clear" w:color="auto" w:fill="auto"/>
          </w:tcPr>
          <w:p w14:paraId="75677E3B" w14:textId="77777777" w:rsidR="008D58A7" w:rsidRPr="00650356" w:rsidRDefault="008D58A7" w:rsidP="00CA415A">
            <w:pPr>
              <w:pStyle w:val="Table"/>
              <w:rPr>
                <w:rFonts w:asciiTheme="minorHAnsi" w:hAnsiTheme="minorHAnsi" w:cstheme="minorHAnsi"/>
                <w:sz w:val="22"/>
                <w:szCs w:val="22"/>
              </w:rPr>
            </w:pPr>
            <w:r w:rsidRPr="00650356">
              <w:rPr>
                <w:rFonts w:asciiTheme="minorHAnsi" w:hAnsiTheme="minorHAnsi" w:cstheme="minorHAnsi"/>
                <w:sz w:val="22"/>
                <w:szCs w:val="22"/>
              </w:rPr>
              <w:t>MQSHR</w:t>
            </w:r>
          </w:p>
        </w:tc>
        <w:tc>
          <w:tcPr>
            <w:tcW w:w="6567" w:type="dxa"/>
            <w:shd w:val="clear" w:color="auto" w:fill="auto"/>
          </w:tcPr>
          <w:p w14:paraId="1E629D57" w14:textId="77777777" w:rsidR="008D58A7" w:rsidRPr="00650356" w:rsidRDefault="008D58A7" w:rsidP="00CA415A">
            <w:pPr>
              <w:pStyle w:val="Table"/>
              <w:rPr>
                <w:rFonts w:asciiTheme="minorHAnsi" w:hAnsiTheme="minorHAnsi" w:cstheme="minorHAnsi"/>
                <w:sz w:val="22"/>
                <w:szCs w:val="22"/>
              </w:rPr>
            </w:pPr>
            <w:r w:rsidRPr="00650356">
              <w:rPr>
                <w:rFonts w:asciiTheme="minorHAnsi" w:hAnsiTheme="minorHAnsi" w:cstheme="minorHAnsi"/>
                <w:sz w:val="22"/>
                <w:szCs w:val="22"/>
              </w:rPr>
              <w:t>Mining and Quarrying Safety and Health Regulation (2017)</w:t>
            </w:r>
          </w:p>
        </w:tc>
      </w:tr>
      <w:tr w:rsidR="008D58A7" w:rsidRPr="004E5BF1" w14:paraId="52EC887F" w14:textId="77777777" w:rsidTr="00CA415A">
        <w:trPr>
          <w:cantSplit/>
          <w:trHeight w:val="427"/>
        </w:trPr>
        <w:tc>
          <w:tcPr>
            <w:tcW w:w="2771" w:type="dxa"/>
            <w:shd w:val="clear" w:color="auto" w:fill="auto"/>
          </w:tcPr>
          <w:p w14:paraId="1229E12A"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Competent Person</w:t>
            </w:r>
          </w:p>
        </w:tc>
        <w:tc>
          <w:tcPr>
            <w:tcW w:w="6567" w:type="dxa"/>
            <w:shd w:val="clear" w:color="auto" w:fill="auto"/>
          </w:tcPr>
          <w:p w14:paraId="6BAFD0DC"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A person who has the necessary training, skills and capability to carry out the task</w:t>
            </w:r>
          </w:p>
        </w:tc>
      </w:tr>
      <w:tr w:rsidR="008D58A7" w:rsidRPr="004E5BF1" w14:paraId="0202753E" w14:textId="77777777" w:rsidTr="00CA415A">
        <w:trPr>
          <w:cantSplit/>
          <w:trHeight w:val="427"/>
        </w:trPr>
        <w:tc>
          <w:tcPr>
            <w:tcW w:w="2771" w:type="dxa"/>
            <w:shd w:val="clear" w:color="auto" w:fill="auto"/>
          </w:tcPr>
          <w:p w14:paraId="573D64A6"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Supervisor</w:t>
            </w:r>
          </w:p>
        </w:tc>
        <w:tc>
          <w:tcPr>
            <w:tcW w:w="6567" w:type="dxa"/>
            <w:shd w:val="clear" w:color="auto" w:fill="auto"/>
          </w:tcPr>
          <w:p w14:paraId="694B1F73" w14:textId="77777777" w:rsidR="008D58A7" w:rsidRPr="002761CE" w:rsidRDefault="008D58A7" w:rsidP="00CA415A">
            <w:pPr>
              <w:pStyle w:val="Table"/>
              <w:rPr>
                <w:rFonts w:asciiTheme="minorHAnsi" w:hAnsiTheme="minorHAnsi" w:cstheme="minorHAnsi"/>
                <w:sz w:val="22"/>
                <w:szCs w:val="22"/>
                <w:lang w:eastAsia="en-US"/>
              </w:rPr>
            </w:pPr>
            <w:r>
              <w:rPr>
                <w:rFonts w:asciiTheme="minorHAnsi" w:hAnsiTheme="minorHAnsi" w:cstheme="minorHAnsi"/>
                <w:sz w:val="22"/>
                <w:szCs w:val="22"/>
                <w:lang w:eastAsia="en-US"/>
              </w:rPr>
              <w:t xml:space="preserve">Appointed mine worker </w:t>
            </w:r>
          </w:p>
        </w:tc>
      </w:tr>
      <w:tr w:rsidR="008D58A7" w:rsidRPr="004E5BF1" w14:paraId="138E2B26" w14:textId="77777777" w:rsidTr="00CA415A">
        <w:trPr>
          <w:cantSplit/>
          <w:trHeight w:val="427"/>
        </w:trPr>
        <w:tc>
          <w:tcPr>
            <w:tcW w:w="2771" w:type="dxa"/>
            <w:shd w:val="clear" w:color="auto" w:fill="auto"/>
          </w:tcPr>
          <w:p w14:paraId="335885AB"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Principal Hazard</w:t>
            </w:r>
          </w:p>
        </w:tc>
        <w:tc>
          <w:tcPr>
            <w:tcW w:w="6567" w:type="dxa"/>
            <w:shd w:val="clear" w:color="auto" w:fill="auto"/>
          </w:tcPr>
          <w:p w14:paraId="660CC92A"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Identified hazard at a mine with the potential to cause multiple fatalities.</w:t>
            </w:r>
          </w:p>
        </w:tc>
      </w:tr>
      <w:tr w:rsidR="008D58A7" w:rsidRPr="004E5BF1" w14:paraId="559EF8ED" w14:textId="77777777" w:rsidTr="00CA415A">
        <w:trPr>
          <w:cantSplit/>
          <w:trHeight w:val="427"/>
        </w:trPr>
        <w:tc>
          <w:tcPr>
            <w:tcW w:w="2771" w:type="dxa"/>
            <w:shd w:val="clear" w:color="auto" w:fill="auto"/>
          </w:tcPr>
          <w:p w14:paraId="501A10F1"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PHMP</w:t>
            </w:r>
          </w:p>
        </w:tc>
        <w:tc>
          <w:tcPr>
            <w:tcW w:w="6567" w:type="dxa"/>
            <w:shd w:val="clear" w:color="auto" w:fill="auto"/>
          </w:tcPr>
          <w:p w14:paraId="1308D9FA"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Principal Hazard Management Plan</w:t>
            </w:r>
          </w:p>
        </w:tc>
      </w:tr>
      <w:tr w:rsidR="008D58A7" w:rsidRPr="004E5BF1" w14:paraId="1D08F6DA" w14:textId="77777777" w:rsidTr="00CA415A">
        <w:trPr>
          <w:cantSplit/>
          <w:trHeight w:val="427"/>
        </w:trPr>
        <w:tc>
          <w:tcPr>
            <w:tcW w:w="2771" w:type="dxa"/>
            <w:shd w:val="clear" w:color="auto" w:fill="auto"/>
          </w:tcPr>
          <w:p w14:paraId="4EC08346"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SOP</w:t>
            </w:r>
          </w:p>
        </w:tc>
        <w:tc>
          <w:tcPr>
            <w:tcW w:w="6567" w:type="dxa"/>
            <w:shd w:val="clear" w:color="auto" w:fill="auto"/>
          </w:tcPr>
          <w:p w14:paraId="4A78F2D7"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Standard Operating Procedure</w:t>
            </w:r>
          </w:p>
        </w:tc>
      </w:tr>
      <w:tr w:rsidR="008D58A7" w:rsidRPr="004E5BF1" w14:paraId="0C5FE99E" w14:textId="77777777" w:rsidTr="00CA415A">
        <w:trPr>
          <w:cantSplit/>
          <w:trHeight w:val="427"/>
        </w:trPr>
        <w:tc>
          <w:tcPr>
            <w:tcW w:w="2771" w:type="dxa"/>
            <w:shd w:val="clear" w:color="auto" w:fill="auto"/>
          </w:tcPr>
          <w:p w14:paraId="7BF2CD60"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SSE</w:t>
            </w:r>
          </w:p>
        </w:tc>
        <w:tc>
          <w:tcPr>
            <w:tcW w:w="6567" w:type="dxa"/>
            <w:shd w:val="clear" w:color="auto" w:fill="auto"/>
          </w:tcPr>
          <w:p w14:paraId="2CBDE751"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Site Senior Executive</w:t>
            </w:r>
          </w:p>
        </w:tc>
      </w:tr>
      <w:tr w:rsidR="008D58A7" w:rsidRPr="004E5BF1" w14:paraId="5CEB8894" w14:textId="77777777" w:rsidTr="00CA415A">
        <w:trPr>
          <w:cantSplit/>
          <w:trHeight w:val="427"/>
        </w:trPr>
        <w:tc>
          <w:tcPr>
            <w:tcW w:w="2771" w:type="dxa"/>
            <w:shd w:val="clear" w:color="auto" w:fill="auto"/>
          </w:tcPr>
          <w:p w14:paraId="5692080C"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TARP</w:t>
            </w:r>
          </w:p>
        </w:tc>
        <w:tc>
          <w:tcPr>
            <w:tcW w:w="6567" w:type="dxa"/>
            <w:shd w:val="clear" w:color="auto" w:fill="auto"/>
          </w:tcPr>
          <w:p w14:paraId="3B4B904C" w14:textId="77777777" w:rsidR="008D58A7" w:rsidRPr="00FE12DA" w:rsidRDefault="008D58A7" w:rsidP="00CA415A">
            <w:pPr>
              <w:pStyle w:val="Table"/>
              <w:rPr>
                <w:rFonts w:asciiTheme="minorHAnsi" w:hAnsiTheme="minorHAnsi" w:cstheme="minorHAnsi"/>
                <w:sz w:val="22"/>
                <w:szCs w:val="22"/>
                <w:lang w:val="en-GB" w:eastAsia="en-US"/>
              </w:rPr>
            </w:pPr>
            <w:r w:rsidRPr="00FE12DA">
              <w:rPr>
                <w:rFonts w:asciiTheme="minorHAnsi" w:hAnsiTheme="minorHAnsi" w:cstheme="minorHAnsi"/>
                <w:sz w:val="22"/>
                <w:szCs w:val="22"/>
              </w:rPr>
              <w:t>Trigger Action Response Plan</w:t>
            </w:r>
          </w:p>
        </w:tc>
      </w:tr>
    </w:tbl>
    <w:p w14:paraId="52E36EDB" w14:textId="77777777" w:rsidR="008D58A7" w:rsidRPr="004E5BF1" w:rsidRDefault="008D58A7" w:rsidP="008D58A7">
      <w:pPr>
        <w:pStyle w:val="Heading1"/>
        <w:ind w:left="567" w:hanging="567"/>
        <w:rPr>
          <w:rFonts w:asciiTheme="minorHAnsi" w:hAnsiTheme="minorHAnsi" w:cstheme="minorHAnsi"/>
          <w:caps/>
          <w:smallCaps w:val="0"/>
          <w:szCs w:val="44"/>
        </w:rPr>
      </w:pPr>
      <w:bookmarkStart w:id="13" w:name="_Toc35548461"/>
      <w:bookmarkStart w:id="14" w:name="_Toc75784604"/>
      <w:r>
        <w:rPr>
          <w:rFonts w:asciiTheme="minorHAnsi" w:hAnsiTheme="minorHAnsi" w:cstheme="minorHAnsi"/>
          <w:szCs w:val="44"/>
        </w:rPr>
        <w:t>Key Hazards</w:t>
      </w:r>
      <w:bookmarkEnd w:id="13"/>
      <w:bookmarkEnd w:id="14"/>
    </w:p>
    <w:p w14:paraId="7A20A045"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Principal hazard events associated with movement and interaction of vehicles, identified by way of risk assessment are as follows:</w:t>
      </w:r>
    </w:p>
    <w:p w14:paraId="50B179AA" w14:textId="77777777" w:rsidR="008D58A7" w:rsidRPr="002444D4" w:rsidRDefault="008D58A7" w:rsidP="008D58A7">
      <w:pPr>
        <w:pStyle w:val="Body"/>
        <w:rPr>
          <w:rFonts w:asciiTheme="minorHAnsi" w:hAnsiTheme="minorHAnsi" w:cstheme="minorHAnsi"/>
          <w:b/>
        </w:rPr>
      </w:pPr>
      <w:r w:rsidRPr="002444D4">
        <w:rPr>
          <w:rFonts w:asciiTheme="minorHAnsi" w:hAnsiTheme="minorHAnsi" w:cstheme="minorHAnsi"/>
          <w:b/>
        </w:rPr>
        <w:t>Vehicle Operation and Movement</w:t>
      </w:r>
    </w:p>
    <w:p w14:paraId="43955FAD"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Poor road conditions</w:t>
      </w:r>
    </w:p>
    <w:p w14:paraId="54843F6C"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Poor road design</w:t>
      </w:r>
    </w:p>
    <w:p w14:paraId="7081E853"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Less than adequate signage</w:t>
      </w:r>
    </w:p>
    <w:p w14:paraId="42BAAD0A"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Un-authorised operations of vehicles and mobile equipment</w:t>
      </w:r>
    </w:p>
    <w:p w14:paraId="0E8D4043"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Operator unfamiliar with site roads/layout</w:t>
      </w:r>
    </w:p>
    <w:p w14:paraId="5BE705D5"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Communications</w:t>
      </w:r>
    </w:p>
    <w:p w14:paraId="48D79EC2"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Vehicle congestion on active mining circuits</w:t>
      </w:r>
    </w:p>
    <w:p w14:paraId="12F26547"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Loss of control from limited traction</w:t>
      </w:r>
    </w:p>
    <w:p w14:paraId="7823FE60"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lastRenderedPageBreak/>
        <w:t>Loss of control due to fatigue</w:t>
      </w:r>
    </w:p>
    <w:p w14:paraId="17E2A1D0"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Mechanical failure</w:t>
      </w:r>
    </w:p>
    <w:p w14:paraId="6C6662A1" w14:textId="77777777" w:rsidR="008D58A7" w:rsidRDefault="008D58A7" w:rsidP="008D58A7">
      <w:pPr>
        <w:pStyle w:val="Bullets"/>
        <w:rPr>
          <w:rFonts w:asciiTheme="minorHAnsi" w:hAnsiTheme="minorHAnsi" w:cstheme="minorHAnsi"/>
        </w:rPr>
      </w:pPr>
      <w:r w:rsidRPr="002444D4">
        <w:rPr>
          <w:rFonts w:asciiTheme="minorHAnsi" w:hAnsiTheme="minorHAnsi" w:cstheme="minorHAnsi"/>
        </w:rPr>
        <w:t>Operator becoming distracted</w:t>
      </w:r>
      <w:r>
        <w:rPr>
          <w:rFonts w:asciiTheme="minorHAnsi" w:hAnsiTheme="minorHAnsi" w:cstheme="minorHAnsi"/>
        </w:rPr>
        <w:t>,</w:t>
      </w:r>
      <w:r w:rsidRPr="002444D4">
        <w:rPr>
          <w:rFonts w:asciiTheme="minorHAnsi" w:hAnsiTheme="minorHAnsi" w:cstheme="minorHAnsi"/>
        </w:rPr>
        <w:t xml:space="preserve"> and</w:t>
      </w:r>
    </w:p>
    <w:p w14:paraId="2EE2B1ED" w14:textId="77777777" w:rsidR="008D58A7" w:rsidRPr="00FE12DA" w:rsidRDefault="008D58A7" w:rsidP="008D58A7">
      <w:pPr>
        <w:pStyle w:val="Bullets"/>
        <w:rPr>
          <w:rFonts w:asciiTheme="minorHAnsi" w:hAnsiTheme="minorHAnsi" w:cstheme="minorHAnsi"/>
        </w:rPr>
      </w:pPr>
      <w:r w:rsidRPr="00FE12DA">
        <w:rPr>
          <w:rFonts w:asciiTheme="minorHAnsi" w:hAnsiTheme="minorHAnsi" w:cstheme="minorHAnsi"/>
        </w:rPr>
        <w:t>Vehicle passing another vehicle.</w:t>
      </w:r>
    </w:p>
    <w:p w14:paraId="49D09941" w14:textId="77777777" w:rsidR="008D58A7" w:rsidRPr="004E5BF1" w:rsidRDefault="008D58A7" w:rsidP="008D58A7">
      <w:pPr>
        <w:pStyle w:val="Heading1"/>
        <w:tabs>
          <w:tab w:val="clear" w:pos="567"/>
        </w:tabs>
        <w:ind w:left="567" w:hanging="567"/>
        <w:rPr>
          <w:rFonts w:asciiTheme="minorHAnsi" w:hAnsiTheme="minorHAnsi" w:cstheme="minorHAnsi"/>
          <w:szCs w:val="44"/>
        </w:rPr>
      </w:pPr>
      <w:bookmarkStart w:id="15" w:name="_Toc35548462"/>
      <w:bookmarkStart w:id="16" w:name="_Toc75784605"/>
      <w:r>
        <w:rPr>
          <w:rFonts w:asciiTheme="minorHAnsi" w:hAnsiTheme="minorHAnsi" w:cstheme="minorHAnsi"/>
          <w:szCs w:val="44"/>
        </w:rPr>
        <w:t>Process</w:t>
      </w:r>
      <w:bookmarkEnd w:id="15"/>
      <w:bookmarkEnd w:id="16"/>
    </w:p>
    <w:p w14:paraId="62942961"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Effective management of principal hazards associated with the movement and interaction of vehicles and plant shall be achieved by determining both pre-set trigger levels and corresponding actions via a TARP system. The implementation of S</w:t>
      </w:r>
      <w:r>
        <w:rPr>
          <w:rFonts w:asciiTheme="minorHAnsi" w:hAnsiTheme="minorHAnsi" w:cstheme="minorHAnsi"/>
        </w:rPr>
        <w:t>OP</w:t>
      </w:r>
      <w:r w:rsidRPr="002444D4">
        <w:rPr>
          <w:rFonts w:asciiTheme="minorHAnsi" w:hAnsiTheme="minorHAnsi" w:cstheme="minorHAnsi"/>
        </w:rPr>
        <w:t xml:space="preserve"> provides a framework to achieve this objective. </w:t>
      </w:r>
    </w:p>
    <w:p w14:paraId="6904551D"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The Trigger Action Response Plan outlines the trigger points and/or events which necessitate specific actions to be taken. These can be found in Appendix 1.</w:t>
      </w:r>
    </w:p>
    <w:p w14:paraId="6642226F"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The ongoing application and effectiveness of this Plan shall be monitored via the following procedures:</w:t>
      </w:r>
    </w:p>
    <w:p w14:paraId="122FE18E"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Conduct inspections of the active mining areas and access roads to and from identifying conditions, interaction and suitability</w:t>
      </w:r>
      <w:r>
        <w:rPr>
          <w:rFonts w:asciiTheme="minorHAnsi" w:hAnsiTheme="minorHAnsi" w:cstheme="minorHAnsi"/>
        </w:rPr>
        <w:t>,</w:t>
      </w:r>
      <w:r w:rsidRPr="002444D4">
        <w:rPr>
          <w:rFonts w:asciiTheme="minorHAnsi" w:hAnsiTheme="minorHAnsi" w:cstheme="minorHAnsi"/>
        </w:rPr>
        <w:t xml:space="preserve"> SOP 17 Check and examine work area</w:t>
      </w:r>
      <w:r>
        <w:rPr>
          <w:rFonts w:asciiTheme="minorHAnsi" w:hAnsiTheme="minorHAnsi" w:cstheme="minorHAnsi"/>
        </w:rPr>
        <w:t>s.</w:t>
      </w:r>
    </w:p>
    <w:p w14:paraId="51ECC745"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Review road layout and design in accordance to STD-013 Road Design and Construction</w:t>
      </w:r>
      <w:r>
        <w:rPr>
          <w:rFonts w:asciiTheme="minorHAnsi" w:hAnsiTheme="minorHAnsi" w:cstheme="minorHAnsi"/>
        </w:rPr>
        <w:t>.</w:t>
      </w:r>
    </w:p>
    <w:p w14:paraId="03A5953C"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 xml:space="preserve">SOP 028 Mine Traffic Rules  </w:t>
      </w:r>
    </w:p>
    <w:p w14:paraId="025AD93F" w14:textId="77777777" w:rsidR="008D58A7" w:rsidRPr="002444D4" w:rsidRDefault="008D58A7" w:rsidP="008D58A7">
      <w:pPr>
        <w:pStyle w:val="Bullets"/>
        <w:rPr>
          <w:rFonts w:asciiTheme="minorHAnsi" w:hAnsiTheme="minorHAnsi" w:cstheme="minorHAnsi"/>
        </w:rPr>
      </w:pPr>
      <w:r w:rsidRPr="002444D4">
        <w:rPr>
          <w:rFonts w:asciiTheme="minorHAnsi" w:hAnsiTheme="minorHAnsi" w:cstheme="minorHAnsi"/>
        </w:rPr>
        <w:t xml:space="preserve">SOP 029 Radio Communication </w:t>
      </w:r>
    </w:p>
    <w:p w14:paraId="724CED12" w14:textId="77777777" w:rsidR="008D58A7" w:rsidRDefault="008D58A7" w:rsidP="008D58A7">
      <w:pPr>
        <w:pStyle w:val="Bullets"/>
        <w:rPr>
          <w:rFonts w:asciiTheme="minorHAnsi" w:hAnsiTheme="minorHAnsi" w:cstheme="minorHAnsi"/>
        </w:rPr>
      </w:pPr>
      <w:r w:rsidRPr="002444D4">
        <w:rPr>
          <w:rFonts w:asciiTheme="minorHAnsi" w:hAnsiTheme="minorHAnsi" w:cstheme="minorHAnsi"/>
        </w:rPr>
        <w:t xml:space="preserve">MOP 42 Fatigue </w:t>
      </w:r>
    </w:p>
    <w:p w14:paraId="0C2FCBAC" w14:textId="77777777" w:rsidR="008D58A7" w:rsidRPr="007C676B" w:rsidRDefault="008D58A7" w:rsidP="008D58A7">
      <w:pPr>
        <w:pStyle w:val="Bullets"/>
        <w:rPr>
          <w:rFonts w:asciiTheme="minorHAnsi" w:hAnsiTheme="minorHAnsi" w:cstheme="minorHAnsi"/>
        </w:rPr>
      </w:pPr>
      <w:r w:rsidRPr="007C676B">
        <w:rPr>
          <w:rFonts w:asciiTheme="minorHAnsi" w:hAnsiTheme="minorHAnsi" w:cstheme="minorHAnsi"/>
        </w:rPr>
        <w:t>SOP 26 Hot Seating</w:t>
      </w:r>
    </w:p>
    <w:p w14:paraId="20A540E8" w14:textId="77777777" w:rsidR="008D58A7" w:rsidRPr="004E5BF1" w:rsidRDefault="008D58A7" w:rsidP="008D58A7">
      <w:pPr>
        <w:pStyle w:val="Heading1"/>
        <w:tabs>
          <w:tab w:val="clear" w:pos="567"/>
        </w:tabs>
        <w:ind w:left="567" w:hanging="567"/>
        <w:rPr>
          <w:rFonts w:asciiTheme="minorHAnsi" w:hAnsiTheme="minorHAnsi" w:cstheme="minorHAnsi"/>
          <w:caps/>
          <w:smallCaps w:val="0"/>
          <w:szCs w:val="44"/>
        </w:rPr>
      </w:pPr>
      <w:bookmarkStart w:id="17" w:name="_Toc35548463"/>
      <w:bookmarkStart w:id="18" w:name="_Toc75784606"/>
      <w:r>
        <w:rPr>
          <w:rFonts w:asciiTheme="minorHAnsi" w:hAnsiTheme="minorHAnsi" w:cstheme="minorHAnsi"/>
          <w:szCs w:val="44"/>
        </w:rPr>
        <w:t>Training</w:t>
      </w:r>
      <w:bookmarkEnd w:id="17"/>
      <w:bookmarkEnd w:id="18"/>
    </w:p>
    <w:p w14:paraId="7EB7B954"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 xml:space="preserve">Training in the Multicom Resources, Principal Hazard Management Plan (PHMP) shall be provided for all mine workers. </w:t>
      </w:r>
    </w:p>
    <w:p w14:paraId="694DBC6E"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The training and material will provide an overview of obligations and responsibilities associated with the PHMP as well as the need to comply with all components of the plan and supporting procedures and documentation.</w:t>
      </w:r>
    </w:p>
    <w:p w14:paraId="6642BDF9"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The importance of adhering to this procedure shall be continually reinforced during training sessions and knowledge will be verified using competency-based assessments.</w:t>
      </w:r>
    </w:p>
    <w:p w14:paraId="297ED685"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The PHMP shall be communicated every 12 months as a component of refresher training to ensure an ongoing understanding of the Principal Hazards.</w:t>
      </w:r>
    </w:p>
    <w:p w14:paraId="01F876B9"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Where significant changes occur to the PHMP, then these will be incorporated into the training and communication package and communicated to all affected persons via their employers.</w:t>
      </w:r>
    </w:p>
    <w:p w14:paraId="33EF58D8" w14:textId="77777777" w:rsidR="008D58A7" w:rsidRDefault="008D58A7" w:rsidP="008D58A7">
      <w:pPr>
        <w:pStyle w:val="Body"/>
        <w:rPr>
          <w:rFonts w:asciiTheme="minorHAnsi" w:hAnsiTheme="minorHAnsi" w:cstheme="minorHAnsi"/>
        </w:rPr>
      </w:pPr>
      <w:r w:rsidRPr="002444D4">
        <w:rPr>
          <w:rFonts w:asciiTheme="minorHAnsi" w:hAnsiTheme="minorHAnsi" w:cstheme="minorHAnsi"/>
        </w:rPr>
        <w:t>The PHMP shall be communicated to all mine workers via site inductions and site induction refresher trainings.</w:t>
      </w:r>
    </w:p>
    <w:p w14:paraId="003034CF" w14:textId="77777777" w:rsidR="008D58A7" w:rsidRPr="004E5BF1" w:rsidRDefault="008D58A7" w:rsidP="008D58A7">
      <w:pPr>
        <w:pStyle w:val="Body"/>
        <w:rPr>
          <w:rFonts w:asciiTheme="minorHAnsi" w:hAnsiTheme="minorHAnsi" w:cstheme="minorHAnsi"/>
        </w:rPr>
      </w:pPr>
      <w:r w:rsidRPr="002444D4">
        <w:rPr>
          <w:rFonts w:asciiTheme="minorHAnsi" w:hAnsiTheme="minorHAnsi" w:cstheme="minorHAnsi"/>
        </w:rPr>
        <w:t>All persons who employ persons at the mine whose work is affected by this plan shall be provided with a copy of the PHMP.</w:t>
      </w:r>
    </w:p>
    <w:p w14:paraId="5466A79D" w14:textId="77777777" w:rsidR="008D58A7" w:rsidRPr="004E5BF1" w:rsidRDefault="008D58A7" w:rsidP="008D58A7">
      <w:pPr>
        <w:pStyle w:val="Heading1"/>
        <w:tabs>
          <w:tab w:val="clear" w:pos="567"/>
        </w:tabs>
        <w:ind w:left="567" w:hanging="567"/>
        <w:rPr>
          <w:rFonts w:asciiTheme="minorHAnsi" w:hAnsiTheme="minorHAnsi" w:cstheme="minorHAnsi"/>
          <w:caps/>
          <w:smallCaps w:val="0"/>
          <w:szCs w:val="44"/>
        </w:rPr>
      </w:pPr>
      <w:bookmarkStart w:id="19" w:name="_Toc35548464"/>
      <w:bookmarkStart w:id="20" w:name="_Toc75784607"/>
      <w:r>
        <w:rPr>
          <w:rFonts w:asciiTheme="minorHAnsi" w:hAnsiTheme="minorHAnsi" w:cstheme="minorHAnsi"/>
          <w:szCs w:val="44"/>
        </w:rPr>
        <w:lastRenderedPageBreak/>
        <w:t>Quality Control and Quality Assurance</w:t>
      </w:r>
      <w:bookmarkEnd w:id="19"/>
      <w:bookmarkEnd w:id="20"/>
    </w:p>
    <w:p w14:paraId="013917A5"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Unless otherwise triggered via a significant incident, procedure change, legislative change or other event, this plan, associated SOPs and risk assessments shall be reviewed at least once every three years.</w:t>
      </w:r>
    </w:p>
    <w:p w14:paraId="064CBC22"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The PHMP shall be audited during compliance audits and when any external safety audits are held.</w:t>
      </w:r>
    </w:p>
    <w:p w14:paraId="48DA17C1" w14:textId="77777777" w:rsidR="008D58A7" w:rsidRPr="002444D4" w:rsidRDefault="008D58A7" w:rsidP="008D58A7">
      <w:pPr>
        <w:pStyle w:val="Body"/>
        <w:rPr>
          <w:rFonts w:asciiTheme="minorHAnsi" w:hAnsiTheme="minorHAnsi" w:cstheme="minorHAnsi"/>
        </w:rPr>
      </w:pPr>
      <w:r w:rsidRPr="002444D4">
        <w:rPr>
          <w:rFonts w:asciiTheme="minorHAnsi" w:hAnsiTheme="minorHAnsi" w:cstheme="minorHAnsi"/>
        </w:rPr>
        <w:t>Reviews shall include previous audit findings and results of any previous non-conformances.</w:t>
      </w:r>
    </w:p>
    <w:p w14:paraId="71CE1D50" w14:textId="77777777" w:rsidR="008D58A7" w:rsidRPr="004E5BF1" w:rsidRDefault="008D58A7" w:rsidP="008D58A7">
      <w:pPr>
        <w:pStyle w:val="Body"/>
      </w:pPr>
      <w:r w:rsidRPr="002444D4">
        <w:t>Audits and reviews shall focus on continuous improvement in the areas of risk management, hazard awareness, behaviour, health and overall mine site safety standards.</w:t>
      </w:r>
    </w:p>
    <w:p w14:paraId="0B476A9F" w14:textId="77777777" w:rsidR="008D58A7" w:rsidRPr="004E5BF1" w:rsidRDefault="008D58A7" w:rsidP="008D58A7">
      <w:pPr>
        <w:pStyle w:val="Heading1"/>
        <w:tabs>
          <w:tab w:val="clear" w:pos="567"/>
        </w:tabs>
        <w:ind w:left="567" w:hanging="567"/>
        <w:rPr>
          <w:rFonts w:asciiTheme="minorHAnsi" w:hAnsiTheme="minorHAnsi" w:cstheme="minorHAnsi"/>
          <w:caps/>
          <w:smallCaps w:val="0"/>
          <w:szCs w:val="44"/>
        </w:rPr>
      </w:pPr>
      <w:bookmarkStart w:id="21" w:name="_Toc35548465"/>
      <w:bookmarkStart w:id="22" w:name="_Toc75784608"/>
      <w:r>
        <w:rPr>
          <w:rFonts w:asciiTheme="minorHAnsi" w:hAnsiTheme="minorHAnsi" w:cstheme="minorHAnsi"/>
          <w:szCs w:val="44"/>
        </w:rPr>
        <w:t>References</w:t>
      </w:r>
      <w:bookmarkEnd w:id="21"/>
      <w:bookmarkEnd w:id="22"/>
    </w:p>
    <w:p w14:paraId="4DD2003F" w14:textId="77777777" w:rsidR="008D58A7" w:rsidRDefault="008D58A7" w:rsidP="008D58A7">
      <w:pPr>
        <w:pStyle w:val="Heading2"/>
      </w:pPr>
      <w:bookmarkStart w:id="23" w:name="_Toc35548466"/>
      <w:bookmarkStart w:id="24" w:name="_Toc75784609"/>
      <w:r>
        <w:t>Attachments</w:t>
      </w:r>
      <w:bookmarkEnd w:id="23"/>
      <w:bookmarkEnd w:id="24"/>
    </w:p>
    <w:p w14:paraId="0C604A5B" w14:textId="77777777" w:rsidR="008D58A7" w:rsidRDefault="008D58A7" w:rsidP="008D58A7">
      <w:pPr>
        <w:pStyle w:val="Body"/>
      </w:pPr>
      <w:r w:rsidRPr="007C676B">
        <w:t>Appendix 01 – Traffic TARP</w:t>
      </w:r>
    </w:p>
    <w:p w14:paraId="651133E3" w14:textId="77777777" w:rsidR="008D58A7" w:rsidRDefault="008D58A7" w:rsidP="008D58A7">
      <w:pPr>
        <w:pStyle w:val="Body"/>
      </w:pPr>
    </w:p>
    <w:p w14:paraId="65392D65" w14:textId="77777777" w:rsidR="008D58A7" w:rsidRDefault="008D58A7" w:rsidP="008D58A7">
      <w:pPr>
        <w:pStyle w:val="Body"/>
        <w:sectPr w:rsidR="008D58A7" w:rsidSect="00597AFD">
          <w:headerReference w:type="default" r:id="rId14"/>
          <w:footerReference w:type="default" r:id="rId15"/>
          <w:headerReference w:type="first" r:id="rId16"/>
          <w:footerReference w:type="first" r:id="rId17"/>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pPr>
    </w:p>
    <w:p w14:paraId="60007975" w14:textId="53650337" w:rsidR="008D58A7" w:rsidRDefault="008D58A7" w:rsidP="008D58A7">
      <w:pPr>
        <w:pStyle w:val="Body"/>
        <w:sectPr w:rsidR="008D58A7" w:rsidSect="008D58A7">
          <w:type w:val="continuous"/>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pPr>
    </w:p>
    <w:p w14:paraId="0D407039" w14:textId="77777777" w:rsidR="008D58A7" w:rsidRDefault="008D58A7" w:rsidP="008D58A7">
      <w:pPr>
        <w:pStyle w:val="Body"/>
        <w:ind w:left="0"/>
        <w:rPr>
          <w:b/>
          <w:bCs/>
        </w:rPr>
      </w:pPr>
      <w:r w:rsidRPr="007C676B">
        <w:rPr>
          <w:b/>
          <w:bCs/>
        </w:rPr>
        <w:lastRenderedPageBreak/>
        <w:t>APPENDIX A: TRAFFIC - TRIGGER ACTION RESPONSE PLAN</w:t>
      </w:r>
    </w:p>
    <w:tbl>
      <w:tblPr>
        <w:tblStyle w:val="TableGrid"/>
        <w:tblW w:w="14742" w:type="dxa"/>
        <w:tblInd w:w="-5" w:type="dxa"/>
        <w:tblLook w:val="04A0" w:firstRow="1" w:lastRow="0" w:firstColumn="1" w:lastColumn="0" w:noHBand="0" w:noVBand="1"/>
      </w:tblPr>
      <w:tblGrid>
        <w:gridCol w:w="2098"/>
        <w:gridCol w:w="3856"/>
        <w:gridCol w:w="4961"/>
        <w:gridCol w:w="3827"/>
      </w:tblGrid>
      <w:tr w:rsidR="008D58A7" w:rsidRPr="002444D4" w14:paraId="0DDBFC92" w14:textId="77777777" w:rsidTr="00CA415A">
        <w:trPr>
          <w:trHeight w:val="1266"/>
          <w:tblHeader/>
        </w:trPr>
        <w:tc>
          <w:tcPr>
            <w:tcW w:w="2098" w:type="dxa"/>
            <w:tcBorders>
              <w:bottom w:val="single" w:sz="4" w:space="0" w:color="auto"/>
            </w:tcBorders>
            <w:shd w:val="clear" w:color="auto" w:fill="D9D9D9" w:themeFill="background1" w:themeFillShade="D9"/>
            <w:vAlign w:val="center"/>
          </w:tcPr>
          <w:p w14:paraId="7C1DF1B3" w14:textId="77777777" w:rsidR="008D58A7" w:rsidRPr="002444D4" w:rsidRDefault="008D58A7" w:rsidP="00CA415A">
            <w:pPr>
              <w:pStyle w:val="Table"/>
              <w:jc w:val="center"/>
              <w:rPr>
                <w:rFonts w:asciiTheme="minorHAnsi" w:hAnsiTheme="minorHAnsi" w:cstheme="minorHAnsi"/>
                <w:b/>
              </w:rPr>
            </w:pPr>
            <w:r w:rsidRPr="002444D4">
              <w:rPr>
                <w:rFonts w:asciiTheme="minorHAnsi" w:hAnsiTheme="minorHAnsi" w:cstheme="minorHAnsi"/>
                <w:b/>
              </w:rPr>
              <w:t>TARP Conditions</w:t>
            </w:r>
          </w:p>
        </w:tc>
        <w:tc>
          <w:tcPr>
            <w:tcW w:w="3856" w:type="dxa"/>
            <w:tcBorders>
              <w:bottom w:val="single" w:sz="4" w:space="0" w:color="auto"/>
            </w:tcBorders>
            <w:shd w:val="clear" w:color="auto" w:fill="92D050"/>
            <w:vAlign w:val="center"/>
          </w:tcPr>
          <w:p w14:paraId="23CE6CAB" w14:textId="77777777" w:rsidR="008D58A7" w:rsidRPr="002444D4" w:rsidRDefault="008D58A7" w:rsidP="00CA415A">
            <w:pPr>
              <w:pStyle w:val="Table"/>
              <w:jc w:val="center"/>
              <w:rPr>
                <w:rFonts w:asciiTheme="minorHAnsi" w:hAnsiTheme="minorHAnsi" w:cstheme="minorHAnsi"/>
                <w:b/>
              </w:rPr>
            </w:pPr>
            <w:r w:rsidRPr="002444D4">
              <w:rPr>
                <w:rFonts w:asciiTheme="minorHAnsi" w:hAnsiTheme="minorHAnsi" w:cstheme="minorHAnsi"/>
                <w:b/>
              </w:rPr>
              <w:t>GREEN</w:t>
            </w:r>
          </w:p>
          <w:p w14:paraId="412BB3B6" w14:textId="77777777" w:rsidR="008D58A7" w:rsidRPr="002444D4" w:rsidRDefault="008D58A7" w:rsidP="00CA415A">
            <w:pPr>
              <w:pStyle w:val="Table"/>
              <w:jc w:val="center"/>
              <w:rPr>
                <w:rFonts w:asciiTheme="minorHAnsi" w:hAnsiTheme="minorHAnsi" w:cstheme="minorHAnsi"/>
                <w:b/>
              </w:rPr>
            </w:pPr>
            <w:r w:rsidRPr="002444D4">
              <w:rPr>
                <w:rFonts w:asciiTheme="minorHAnsi" w:hAnsiTheme="minorHAnsi" w:cstheme="minorHAnsi"/>
                <w:b/>
              </w:rPr>
              <w:t>Normal</w:t>
            </w:r>
          </w:p>
          <w:p w14:paraId="449A33EB" w14:textId="77777777" w:rsidR="008D58A7" w:rsidRPr="002444D4" w:rsidRDefault="008D58A7" w:rsidP="00CA415A">
            <w:pPr>
              <w:pStyle w:val="Table"/>
              <w:jc w:val="center"/>
              <w:rPr>
                <w:rFonts w:asciiTheme="minorHAnsi" w:hAnsiTheme="minorHAnsi" w:cstheme="minorHAnsi"/>
                <w:b/>
              </w:rPr>
            </w:pPr>
            <w:r w:rsidRPr="002444D4">
              <w:rPr>
                <w:rFonts w:asciiTheme="minorHAnsi" w:hAnsiTheme="minorHAnsi" w:cstheme="minorHAnsi"/>
                <w:b/>
              </w:rPr>
              <w:t>Vehicle Movements – no restrictions</w:t>
            </w:r>
          </w:p>
        </w:tc>
        <w:tc>
          <w:tcPr>
            <w:tcW w:w="4961" w:type="dxa"/>
            <w:tcBorders>
              <w:bottom w:val="single" w:sz="4" w:space="0" w:color="auto"/>
            </w:tcBorders>
            <w:shd w:val="clear" w:color="auto" w:fill="FFFF00"/>
            <w:vAlign w:val="center"/>
          </w:tcPr>
          <w:p w14:paraId="6AC6A04D" w14:textId="77777777" w:rsidR="008D58A7" w:rsidRPr="002444D4" w:rsidRDefault="008D58A7" w:rsidP="00CA415A">
            <w:pPr>
              <w:pStyle w:val="Table"/>
              <w:jc w:val="center"/>
              <w:rPr>
                <w:rFonts w:asciiTheme="minorHAnsi" w:hAnsiTheme="minorHAnsi" w:cstheme="minorHAnsi"/>
                <w:b/>
              </w:rPr>
            </w:pPr>
            <w:r w:rsidRPr="002444D4">
              <w:rPr>
                <w:rFonts w:asciiTheme="minorHAnsi" w:hAnsiTheme="minorHAnsi" w:cstheme="minorHAnsi"/>
                <w:b/>
              </w:rPr>
              <w:t>AMBER</w:t>
            </w:r>
          </w:p>
          <w:p w14:paraId="61009352" w14:textId="77777777" w:rsidR="008D58A7" w:rsidRPr="002444D4" w:rsidRDefault="008D58A7" w:rsidP="00CA415A">
            <w:pPr>
              <w:pStyle w:val="Table"/>
              <w:jc w:val="center"/>
              <w:rPr>
                <w:rFonts w:asciiTheme="minorHAnsi" w:hAnsiTheme="minorHAnsi" w:cstheme="minorHAnsi"/>
                <w:b/>
              </w:rPr>
            </w:pPr>
            <w:r w:rsidRPr="002444D4">
              <w:rPr>
                <w:rFonts w:asciiTheme="minorHAnsi" w:hAnsiTheme="minorHAnsi" w:cstheme="minorHAnsi"/>
                <w:b/>
              </w:rPr>
              <w:t xml:space="preserve">Vehicle Movements Partially Restricted – access only authorised by Supervisor </w:t>
            </w:r>
          </w:p>
        </w:tc>
        <w:tc>
          <w:tcPr>
            <w:tcW w:w="3827" w:type="dxa"/>
            <w:tcBorders>
              <w:bottom w:val="single" w:sz="4" w:space="0" w:color="auto"/>
            </w:tcBorders>
            <w:shd w:val="clear" w:color="auto" w:fill="FF0000"/>
            <w:vAlign w:val="center"/>
          </w:tcPr>
          <w:p w14:paraId="6E20999C" w14:textId="77777777" w:rsidR="008D58A7" w:rsidRPr="002444D4" w:rsidRDefault="008D58A7" w:rsidP="00CA415A">
            <w:pPr>
              <w:pStyle w:val="Table"/>
              <w:jc w:val="center"/>
              <w:rPr>
                <w:rFonts w:asciiTheme="minorHAnsi" w:hAnsiTheme="minorHAnsi" w:cstheme="minorHAnsi"/>
                <w:b/>
              </w:rPr>
            </w:pPr>
            <w:r w:rsidRPr="002444D4">
              <w:rPr>
                <w:rFonts w:asciiTheme="minorHAnsi" w:hAnsiTheme="minorHAnsi" w:cstheme="minorHAnsi"/>
                <w:b/>
              </w:rPr>
              <w:t>RED</w:t>
            </w:r>
          </w:p>
          <w:p w14:paraId="73B1FA4B" w14:textId="77777777" w:rsidR="008D58A7" w:rsidRPr="002444D4" w:rsidRDefault="008D58A7" w:rsidP="00CA415A">
            <w:pPr>
              <w:pStyle w:val="Table"/>
              <w:jc w:val="center"/>
              <w:rPr>
                <w:rFonts w:asciiTheme="minorHAnsi" w:hAnsiTheme="minorHAnsi" w:cstheme="minorHAnsi"/>
                <w:b/>
              </w:rPr>
            </w:pPr>
            <w:r w:rsidRPr="002444D4">
              <w:rPr>
                <w:rFonts w:asciiTheme="minorHAnsi" w:hAnsiTheme="minorHAnsi" w:cstheme="minorHAnsi"/>
                <w:b/>
              </w:rPr>
              <w:t xml:space="preserve">Vehicle Movements Highly Restricted – access only authorised by Supervisor </w:t>
            </w:r>
          </w:p>
        </w:tc>
      </w:tr>
      <w:tr w:rsidR="008D58A7" w:rsidRPr="002444D4" w14:paraId="5DEF9CAA" w14:textId="77777777" w:rsidTr="00CA415A">
        <w:trPr>
          <w:trHeight w:val="1266"/>
        </w:trPr>
        <w:tc>
          <w:tcPr>
            <w:tcW w:w="2098" w:type="dxa"/>
            <w:shd w:val="clear" w:color="auto" w:fill="FFFFFF" w:themeFill="background1"/>
          </w:tcPr>
          <w:p w14:paraId="4B75211D"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Wet Weather</w:t>
            </w:r>
          </w:p>
        </w:tc>
        <w:tc>
          <w:tcPr>
            <w:tcW w:w="3856" w:type="dxa"/>
            <w:shd w:val="clear" w:color="auto" w:fill="FFFFFF" w:themeFill="background1"/>
          </w:tcPr>
          <w:p w14:paraId="67843897"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Weather conditions fine</w:t>
            </w:r>
          </w:p>
          <w:p w14:paraId="567BD7A4" w14:textId="77777777" w:rsidR="008D58A7" w:rsidRPr="002444D4" w:rsidRDefault="008D58A7" w:rsidP="00CA415A">
            <w:pPr>
              <w:pStyle w:val="Table"/>
              <w:rPr>
                <w:rFonts w:asciiTheme="minorHAnsi" w:hAnsiTheme="minorHAnsi" w:cstheme="minorHAnsi"/>
              </w:rPr>
            </w:pPr>
          </w:p>
        </w:tc>
        <w:tc>
          <w:tcPr>
            <w:tcW w:w="4961" w:type="dxa"/>
            <w:shd w:val="clear" w:color="auto" w:fill="FFFFFF" w:themeFill="background1"/>
          </w:tcPr>
          <w:p w14:paraId="680C7FCC"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 xml:space="preserve">Trigger: Intermittent rain or seasonal storms. </w:t>
            </w:r>
          </w:p>
          <w:p w14:paraId="428FB16A"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1D961676" w14:textId="77777777" w:rsidR="008D58A7" w:rsidRPr="002444D4" w:rsidRDefault="008D58A7" w:rsidP="00BF50EC">
            <w:pPr>
              <w:pStyle w:val="Table"/>
              <w:numPr>
                <w:ilvl w:val="0"/>
                <w:numId w:val="43"/>
              </w:numPr>
              <w:rPr>
                <w:rFonts w:asciiTheme="minorHAnsi" w:hAnsiTheme="minorHAnsi" w:cstheme="minorHAnsi"/>
              </w:rPr>
            </w:pPr>
            <w:r w:rsidRPr="002444D4">
              <w:rPr>
                <w:rFonts w:asciiTheme="minorHAnsi" w:hAnsiTheme="minorHAnsi" w:cstheme="minorHAnsi"/>
              </w:rPr>
              <w:t>Reduce speed to suit road conditions</w:t>
            </w:r>
            <w:r>
              <w:rPr>
                <w:rFonts w:asciiTheme="minorHAnsi" w:hAnsiTheme="minorHAnsi" w:cstheme="minorHAnsi"/>
              </w:rPr>
              <w:t>.</w:t>
            </w:r>
          </w:p>
          <w:p w14:paraId="21E87660" w14:textId="77777777" w:rsidR="008D58A7" w:rsidRPr="002444D4" w:rsidRDefault="008D58A7" w:rsidP="00BF50EC">
            <w:pPr>
              <w:pStyle w:val="Table"/>
              <w:numPr>
                <w:ilvl w:val="0"/>
                <w:numId w:val="43"/>
              </w:numPr>
              <w:rPr>
                <w:rFonts w:asciiTheme="minorHAnsi" w:hAnsiTheme="minorHAnsi" w:cstheme="minorHAnsi"/>
              </w:rPr>
            </w:pPr>
            <w:r w:rsidRPr="002444D4">
              <w:rPr>
                <w:rFonts w:asciiTheme="minorHAnsi" w:hAnsiTheme="minorHAnsi" w:cstheme="minorHAnsi"/>
              </w:rPr>
              <w:t>Not operate Heavy Vehicles on Haul Roads unless authorised by the Supervisor</w:t>
            </w:r>
            <w:r>
              <w:rPr>
                <w:rFonts w:asciiTheme="minorHAnsi" w:hAnsiTheme="minorHAnsi" w:cstheme="minorHAnsi"/>
              </w:rPr>
              <w:t>.</w:t>
            </w:r>
          </w:p>
          <w:p w14:paraId="6E11FB9E" w14:textId="77777777" w:rsidR="008D58A7" w:rsidRPr="002444D4" w:rsidRDefault="008D58A7" w:rsidP="00BF50EC">
            <w:pPr>
              <w:pStyle w:val="Table"/>
              <w:numPr>
                <w:ilvl w:val="0"/>
                <w:numId w:val="43"/>
              </w:numPr>
              <w:rPr>
                <w:rFonts w:asciiTheme="minorHAnsi" w:hAnsiTheme="minorHAnsi" w:cstheme="minorHAnsi"/>
              </w:rPr>
            </w:pPr>
            <w:r w:rsidRPr="002444D4">
              <w:rPr>
                <w:rFonts w:asciiTheme="minorHAnsi" w:hAnsiTheme="minorHAnsi" w:cstheme="minorHAnsi"/>
              </w:rPr>
              <w:t>Light Vehicles shall engage 4WD.</w:t>
            </w:r>
          </w:p>
          <w:p w14:paraId="42EEC5D3"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5D27F901" w14:textId="77777777" w:rsidR="008D58A7" w:rsidRPr="002444D4" w:rsidRDefault="008D58A7" w:rsidP="00BF50EC">
            <w:pPr>
              <w:pStyle w:val="Table"/>
              <w:numPr>
                <w:ilvl w:val="0"/>
                <w:numId w:val="44"/>
              </w:numPr>
              <w:rPr>
                <w:rFonts w:asciiTheme="minorHAnsi" w:hAnsiTheme="minorHAnsi" w:cstheme="minorHAnsi"/>
              </w:rPr>
            </w:pPr>
            <w:r w:rsidRPr="002444D4">
              <w:rPr>
                <w:rFonts w:asciiTheme="minorHAnsi" w:hAnsiTheme="minorHAnsi" w:cstheme="minorHAnsi"/>
              </w:rPr>
              <w:t>Communicate to all mine workers about the Amber status and Change Mine Entrance Signage</w:t>
            </w:r>
            <w:r>
              <w:rPr>
                <w:rFonts w:asciiTheme="minorHAnsi" w:hAnsiTheme="minorHAnsi" w:cstheme="minorHAnsi"/>
              </w:rPr>
              <w:t>.</w:t>
            </w:r>
          </w:p>
          <w:p w14:paraId="618894E5" w14:textId="77777777" w:rsidR="008D58A7" w:rsidRPr="002444D4" w:rsidRDefault="008D58A7" w:rsidP="00BF50EC">
            <w:pPr>
              <w:pStyle w:val="Table"/>
              <w:numPr>
                <w:ilvl w:val="0"/>
                <w:numId w:val="44"/>
              </w:numPr>
              <w:rPr>
                <w:rFonts w:asciiTheme="minorHAnsi" w:hAnsiTheme="minorHAnsi" w:cstheme="minorHAnsi"/>
              </w:rPr>
            </w:pPr>
            <w:r w:rsidRPr="002444D4">
              <w:rPr>
                <w:rFonts w:asciiTheme="minorHAnsi" w:hAnsiTheme="minorHAnsi" w:cstheme="minorHAnsi"/>
              </w:rPr>
              <w:t>Supervisor to include status change in the Supervisor Report</w:t>
            </w:r>
            <w:r>
              <w:rPr>
                <w:rFonts w:asciiTheme="minorHAnsi" w:hAnsiTheme="minorHAnsi" w:cstheme="minorHAnsi"/>
              </w:rPr>
              <w:t>.</w:t>
            </w:r>
          </w:p>
          <w:p w14:paraId="4FC506DB" w14:textId="77777777" w:rsidR="008D58A7" w:rsidRPr="002444D4" w:rsidRDefault="008D58A7" w:rsidP="00BF50EC">
            <w:pPr>
              <w:pStyle w:val="Table"/>
              <w:numPr>
                <w:ilvl w:val="0"/>
                <w:numId w:val="44"/>
              </w:numPr>
              <w:rPr>
                <w:rFonts w:asciiTheme="minorHAnsi" w:hAnsiTheme="minorHAnsi" w:cstheme="minorHAnsi"/>
              </w:rPr>
            </w:pPr>
            <w:r w:rsidRPr="002444D4">
              <w:rPr>
                <w:rFonts w:asciiTheme="minorHAnsi" w:hAnsiTheme="minorHAnsi" w:cstheme="minorHAnsi"/>
              </w:rPr>
              <w:t>Hand over details of road conditions to oncoming Supervisor for inclusion in pre-starts</w:t>
            </w:r>
            <w:r>
              <w:rPr>
                <w:rFonts w:asciiTheme="minorHAnsi" w:hAnsiTheme="minorHAnsi" w:cstheme="minorHAnsi"/>
              </w:rPr>
              <w:t>.</w:t>
            </w:r>
          </w:p>
          <w:p w14:paraId="54A4EE74" w14:textId="77777777" w:rsidR="008D58A7" w:rsidRPr="002444D4" w:rsidRDefault="008D58A7" w:rsidP="00BF50EC">
            <w:pPr>
              <w:pStyle w:val="Table"/>
              <w:numPr>
                <w:ilvl w:val="0"/>
                <w:numId w:val="44"/>
              </w:numPr>
              <w:rPr>
                <w:rFonts w:asciiTheme="minorHAnsi" w:hAnsiTheme="minorHAnsi" w:cstheme="minorHAnsi"/>
              </w:rPr>
            </w:pPr>
            <w:r w:rsidRPr="002444D4">
              <w:rPr>
                <w:rFonts w:asciiTheme="minorHAnsi" w:hAnsiTheme="minorHAnsi" w:cstheme="minorHAnsi"/>
              </w:rPr>
              <w:t>Ensure all Pumps and Lighting Plants are in a safe</w:t>
            </w:r>
            <w:r>
              <w:rPr>
                <w:rFonts w:asciiTheme="minorHAnsi" w:hAnsiTheme="minorHAnsi" w:cstheme="minorHAnsi"/>
              </w:rPr>
              <w:t xml:space="preserve"> </w:t>
            </w:r>
            <w:r w:rsidRPr="002444D4">
              <w:rPr>
                <w:rFonts w:asciiTheme="minorHAnsi" w:hAnsiTheme="minorHAnsi" w:cstheme="minorHAnsi"/>
              </w:rPr>
              <w:t>position or organise for the equipment to be moved to a safe area</w:t>
            </w:r>
            <w:r>
              <w:rPr>
                <w:rFonts w:asciiTheme="minorHAnsi" w:hAnsiTheme="minorHAnsi" w:cstheme="minorHAnsi"/>
              </w:rPr>
              <w:t>,</w:t>
            </w:r>
            <w:r w:rsidRPr="002444D4">
              <w:rPr>
                <w:rFonts w:asciiTheme="minorHAnsi" w:hAnsiTheme="minorHAnsi" w:cstheme="minorHAnsi"/>
              </w:rPr>
              <w:t xml:space="preserve"> and</w:t>
            </w:r>
          </w:p>
          <w:p w14:paraId="565CAB63" w14:textId="77777777" w:rsidR="008D58A7" w:rsidRPr="002444D4" w:rsidRDefault="008D58A7" w:rsidP="00BF50EC">
            <w:pPr>
              <w:pStyle w:val="Table"/>
              <w:numPr>
                <w:ilvl w:val="0"/>
                <w:numId w:val="44"/>
              </w:numPr>
              <w:rPr>
                <w:rFonts w:asciiTheme="minorHAnsi" w:hAnsiTheme="minorHAnsi" w:cstheme="minorHAnsi"/>
              </w:rPr>
            </w:pPr>
            <w:r w:rsidRPr="002444D4">
              <w:rPr>
                <w:rFonts w:asciiTheme="minorHAnsi" w:hAnsiTheme="minorHAnsi" w:cstheme="minorHAnsi"/>
              </w:rPr>
              <w:t>Familiarise and refer to “Extreme Weather” TARP.</w:t>
            </w:r>
          </w:p>
        </w:tc>
        <w:tc>
          <w:tcPr>
            <w:tcW w:w="3827" w:type="dxa"/>
            <w:shd w:val="clear" w:color="auto" w:fill="FFFFFF" w:themeFill="background1"/>
          </w:tcPr>
          <w:p w14:paraId="3C27C73D"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Continued rain affecting the road surface.</w:t>
            </w:r>
          </w:p>
          <w:p w14:paraId="5D133391"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44AE3BA9" w14:textId="77777777" w:rsidR="008D58A7" w:rsidRPr="002444D4" w:rsidRDefault="008D58A7" w:rsidP="00BF50EC">
            <w:pPr>
              <w:pStyle w:val="Table"/>
              <w:numPr>
                <w:ilvl w:val="0"/>
                <w:numId w:val="42"/>
              </w:numPr>
              <w:rPr>
                <w:rFonts w:asciiTheme="minorHAnsi" w:hAnsiTheme="minorHAnsi" w:cstheme="minorHAnsi"/>
              </w:rPr>
            </w:pPr>
            <w:r w:rsidRPr="002444D4">
              <w:rPr>
                <w:rFonts w:asciiTheme="minorHAnsi" w:hAnsiTheme="minorHAnsi" w:cstheme="minorHAnsi"/>
              </w:rPr>
              <w:t>Not operate any mobile equipment.</w:t>
            </w:r>
          </w:p>
          <w:p w14:paraId="6B339124" w14:textId="77777777" w:rsidR="008D58A7" w:rsidRPr="002444D4" w:rsidRDefault="008D58A7" w:rsidP="00BF50EC">
            <w:pPr>
              <w:pStyle w:val="Table"/>
              <w:numPr>
                <w:ilvl w:val="0"/>
                <w:numId w:val="42"/>
              </w:numPr>
              <w:rPr>
                <w:rFonts w:asciiTheme="minorHAnsi" w:hAnsiTheme="minorHAnsi" w:cstheme="minorHAnsi"/>
              </w:rPr>
            </w:pPr>
            <w:r w:rsidRPr="002444D4">
              <w:rPr>
                <w:rFonts w:asciiTheme="minorHAnsi" w:hAnsiTheme="minorHAnsi" w:cstheme="minorHAnsi"/>
              </w:rPr>
              <w:t>Supervisor shall:</w:t>
            </w:r>
          </w:p>
          <w:p w14:paraId="34540E9C" w14:textId="77777777" w:rsidR="008D58A7" w:rsidRPr="002444D4" w:rsidRDefault="008D58A7" w:rsidP="00BF50EC">
            <w:pPr>
              <w:pStyle w:val="Table"/>
              <w:numPr>
                <w:ilvl w:val="0"/>
                <w:numId w:val="42"/>
              </w:numPr>
              <w:rPr>
                <w:rFonts w:asciiTheme="minorHAnsi" w:hAnsiTheme="minorHAnsi" w:cstheme="minorHAnsi"/>
              </w:rPr>
            </w:pPr>
            <w:r w:rsidRPr="002444D4">
              <w:rPr>
                <w:rFonts w:asciiTheme="minorHAnsi" w:hAnsiTheme="minorHAnsi" w:cstheme="minorHAnsi"/>
              </w:rPr>
              <w:t>Communicate to all mine workers about the RED status, ceasing site vehicle movements, and change Mine Entrance Signage</w:t>
            </w:r>
            <w:r>
              <w:rPr>
                <w:rFonts w:asciiTheme="minorHAnsi" w:hAnsiTheme="minorHAnsi" w:cstheme="minorHAnsi"/>
              </w:rPr>
              <w:t>.</w:t>
            </w:r>
          </w:p>
          <w:p w14:paraId="17C14C51" w14:textId="77777777" w:rsidR="008D58A7" w:rsidRPr="002444D4" w:rsidRDefault="008D58A7" w:rsidP="00BF50EC">
            <w:pPr>
              <w:pStyle w:val="Table"/>
              <w:numPr>
                <w:ilvl w:val="0"/>
                <w:numId w:val="42"/>
              </w:numPr>
              <w:rPr>
                <w:rFonts w:asciiTheme="minorHAnsi" w:hAnsiTheme="minorHAnsi" w:cstheme="minorHAnsi"/>
              </w:rPr>
            </w:pPr>
            <w:r w:rsidRPr="002444D4">
              <w:rPr>
                <w:rFonts w:asciiTheme="minorHAnsi" w:hAnsiTheme="minorHAnsi" w:cstheme="minorHAnsi"/>
              </w:rPr>
              <w:t>Arrange for affected mine roads to be cordoned off or barricaded and signage erected</w:t>
            </w:r>
            <w:r>
              <w:rPr>
                <w:rFonts w:asciiTheme="minorHAnsi" w:hAnsiTheme="minorHAnsi" w:cstheme="minorHAnsi"/>
              </w:rPr>
              <w:t>.</w:t>
            </w:r>
          </w:p>
          <w:p w14:paraId="6D998A80" w14:textId="77777777" w:rsidR="008D58A7" w:rsidRPr="002444D4" w:rsidRDefault="008D58A7" w:rsidP="00BF50EC">
            <w:pPr>
              <w:pStyle w:val="Table"/>
              <w:numPr>
                <w:ilvl w:val="0"/>
                <w:numId w:val="42"/>
              </w:numPr>
              <w:rPr>
                <w:rFonts w:asciiTheme="minorHAnsi" w:hAnsiTheme="minorHAnsi" w:cstheme="minorHAnsi"/>
              </w:rPr>
            </w:pPr>
            <w:r w:rsidRPr="002444D4">
              <w:rPr>
                <w:rFonts w:asciiTheme="minorHAnsi" w:hAnsiTheme="minorHAnsi" w:cstheme="minorHAnsi"/>
              </w:rPr>
              <w:t>Supervisor to include status change in the Supervisor Report</w:t>
            </w:r>
            <w:r>
              <w:rPr>
                <w:rFonts w:asciiTheme="minorHAnsi" w:hAnsiTheme="minorHAnsi" w:cstheme="minorHAnsi"/>
              </w:rPr>
              <w:t>.</w:t>
            </w:r>
          </w:p>
          <w:p w14:paraId="366350DA" w14:textId="77777777" w:rsidR="008D58A7" w:rsidRPr="002444D4" w:rsidRDefault="008D58A7" w:rsidP="00BF50EC">
            <w:pPr>
              <w:pStyle w:val="Table"/>
              <w:numPr>
                <w:ilvl w:val="0"/>
                <w:numId w:val="42"/>
              </w:numPr>
              <w:rPr>
                <w:rFonts w:asciiTheme="minorHAnsi" w:hAnsiTheme="minorHAnsi" w:cstheme="minorHAnsi"/>
              </w:rPr>
            </w:pPr>
            <w:r w:rsidRPr="002444D4">
              <w:rPr>
                <w:rFonts w:asciiTheme="minorHAnsi" w:hAnsiTheme="minorHAnsi" w:cstheme="minorHAnsi"/>
              </w:rPr>
              <w:t>Check bureau of meteorology (BOM) site for weather conditions and forecasts</w:t>
            </w:r>
            <w:r>
              <w:rPr>
                <w:rFonts w:asciiTheme="minorHAnsi" w:hAnsiTheme="minorHAnsi" w:cstheme="minorHAnsi"/>
              </w:rPr>
              <w:t>.</w:t>
            </w:r>
          </w:p>
          <w:p w14:paraId="1B219AE2" w14:textId="77777777" w:rsidR="008D58A7" w:rsidRPr="002444D4" w:rsidRDefault="008D58A7" w:rsidP="00BF50EC">
            <w:pPr>
              <w:pStyle w:val="Table"/>
              <w:numPr>
                <w:ilvl w:val="0"/>
                <w:numId w:val="42"/>
              </w:numPr>
              <w:rPr>
                <w:rFonts w:asciiTheme="minorHAnsi" w:hAnsiTheme="minorHAnsi" w:cstheme="minorHAnsi"/>
              </w:rPr>
            </w:pPr>
            <w:r w:rsidRPr="002444D4">
              <w:rPr>
                <w:rFonts w:asciiTheme="minorHAnsi" w:hAnsiTheme="minorHAnsi" w:cstheme="minorHAnsi"/>
              </w:rPr>
              <w:t>Hand over details of road conditions to oncoming Supervisor for inclusion in pre-starts</w:t>
            </w:r>
            <w:r>
              <w:rPr>
                <w:rFonts w:asciiTheme="minorHAnsi" w:hAnsiTheme="minorHAnsi" w:cstheme="minorHAnsi"/>
              </w:rPr>
              <w:t>.</w:t>
            </w:r>
          </w:p>
          <w:p w14:paraId="733F81DA" w14:textId="77777777" w:rsidR="008D58A7" w:rsidRPr="002444D4" w:rsidRDefault="008D58A7" w:rsidP="00BF50EC">
            <w:pPr>
              <w:pStyle w:val="Table"/>
              <w:numPr>
                <w:ilvl w:val="0"/>
                <w:numId w:val="42"/>
              </w:numPr>
              <w:rPr>
                <w:rFonts w:asciiTheme="minorHAnsi" w:hAnsiTheme="minorHAnsi" w:cstheme="minorHAnsi"/>
              </w:rPr>
            </w:pPr>
            <w:r w:rsidRPr="002444D4">
              <w:rPr>
                <w:rFonts w:asciiTheme="minorHAnsi" w:hAnsiTheme="minorHAnsi" w:cstheme="minorHAnsi"/>
              </w:rPr>
              <w:t>Notify SSE of the RED status</w:t>
            </w:r>
            <w:r>
              <w:rPr>
                <w:rFonts w:asciiTheme="minorHAnsi" w:hAnsiTheme="minorHAnsi" w:cstheme="minorHAnsi"/>
              </w:rPr>
              <w:t>,</w:t>
            </w:r>
            <w:r w:rsidRPr="002444D4">
              <w:rPr>
                <w:rFonts w:asciiTheme="minorHAnsi" w:hAnsiTheme="minorHAnsi" w:cstheme="minorHAnsi"/>
              </w:rPr>
              <w:t xml:space="preserve"> and</w:t>
            </w:r>
          </w:p>
          <w:p w14:paraId="66657969" w14:textId="77777777" w:rsidR="008D58A7" w:rsidRPr="002444D4" w:rsidRDefault="008D58A7" w:rsidP="00BF50EC">
            <w:pPr>
              <w:pStyle w:val="Table"/>
              <w:numPr>
                <w:ilvl w:val="0"/>
                <w:numId w:val="42"/>
              </w:numPr>
              <w:rPr>
                <w:rFonts w:asciiTheme="minorHAnsi" w:hAnsiTheme="minorHAnsi" w:cstheme="minorHAnsi"/>
              </w:rPr>
            </w:pPr>
            <w:r w:rsidRPr="002444D4">
              <w:rPr>
                <w:rFonts w:asciiTheme="minorHAnsi" w:hAnsiTheme="minorHAnsi" w:cstheme="minorHAnsi"/>
              </w:rPr>
              <w:t>Implement “Extreme Weather” TARP.</w:t>
            </w:r>
          </w:p>
        </w:tc>
      </w:tr>
      <w:tr w:rsidR="008D58A7" w:rsidRPr="002444D4" w14:paraId="68932D07" w14:textId="77777777" w:rsidTr="00CA415A">
        <w:trPr>
          <w:trHeight w:val="1570"/>
        </w:trPr>
        <w:tc>
          <w:tcPr>
            <w:tcW w:w="2098" w:type="dxa"/>
            <w:shd w:val="clear" w:color="auto" w:fill="FFFFFF" w:themeFill="background1"/>
          </w:tcPr>
          <w:p w14:paraId="4C5A18B3"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lastRenderedPageBreak/>
              <w:t>Dust (Visibility)</w:t>
            </w:r>
          </w:p>
        </w:tc>
        <w:tc>
          <w:tcPr>
            <w:tcW w:w="3856" w:type="dxa"/>
            <w:shd w:val="clear" w:color="auto" w:fill="FFFFFF" w:themeFill="background1"/>
          </w:tcPr>
          <w:p w14:paraId="377256EE"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Dust not affecting visibility</w:t>
            </w:r>
          </w:p>
        </w:tc>
        <w:tc>
          <w:tcPr>
            <w:tcW w:w="4961" w:type="dxa"/>
            <w:shd w:val="clear" w:color="auto" w:fill="FFFFFF" w:themeFill="background1"/>
          </w:tcPr>
          <w:p w14:paraId="387DC260"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Dust partially affecting visibility (more than two times usual vehicle stopping distance) approximately 170m.</w:t>
            </w:r>
          </w:p>
          <w:p w14:paraId="4B96B584"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6FBE5E38" w14:textId="77777777" w:rsidR="008D58A7" w:rsidRPr="002444D4" w:rsidRDefault="008D58A7" w:rsidP="00BF50EC">
            <w:pPr>
              <w:pStyle w:val="Table"/>
              <w:numPr>
                <w:ilvl w:val="0"/>
                <w:numId w:val="38"/>
              </w:numPr>
              <w:rPr>
                <w:rFonts w:asciiTheme="minorHAnsi" w:hAnsiTheme="minorHAnsi" w:cstheme="minorHAnsi"/>
              </w:rPr>
            </w:pPr>
            <w:r w:rsidRPr="002444D4">
              <w:rPr>
                <w:rFonts w:asciiTheme="minorHAnsi" w:hAnsiTheme="minorHAnsi" w:cstheme="minorHAnsi"/>
              </w:rPr>
              <w:t>Notify water truck operator to arrange dust suppression</w:t>
            </w:r>
            <w:r>
              <w:rPr>
                <w:rFonts w:asciiTheme="minorHAnsi" w:hAnsiTheme="minorHAnsi" w:cstheme="minorHAnsi"/>
              </w:rPr>
              <w:t>.</w:t>
            </w:r>
          </w:p>
          <w:p w14:paraId="75317F4E" w14:textId="77777777" w:rsidR="008D58A7" w:rsidRPr="002444D4" w:rsidRDefault="008D58A7" w:rsidP="00BF50EC">
            <w:pPr>
              <w:pStyle w:val="Table"/>
              <w:numPr>
                <w:ilvl w:val="0"/>
                <w:numId w:val="38"/>
              </w:numPr>
              <w:rPr>
                <w:rFonts w:asciiTheme="minorHAnsi" w:hAnsiTheme="minorHAnsi" w:cstheme="minorHAnsi"/>
              </w:rPr>
            </w:pPr>
            <w:r w:rsidRPr="002444D4">
              <w:rPr>
                <w:rFonts w:asciiTheme="minorHAnsi" w:hAnsiTheme="minorHAnsi" w:cstheme="minorHAnsi"/>
              </w:rPr>
              <w:t>Notify other road users, and Supervisor of the dust hazard</w:t>
            </w:r>
            <w:r>
              <w:rPr>
                <w:rFonts w:asciiTheme="minorHAnsi" w:hAnsiTheme="minorHAnsi" w:cstheme="minorHAnsi"/>
              </w:rPr>
              <w:t>.</w:t>
            </w:r>
          </w:p>
          <w:p w14:paraId="06EDC202" w14:textId="77777777" w:rsidR="008D58A7" w:rsidRPr="002444D4" w:rsidRDefault="008D58A7" w:rsidP="00BF50EC">
            <w:pPr>
              <w:pStyle w:val="Table"/>
              <w:numPr>
                <w:ilvl w:val="0"/>
                <w:numId w:val="38"/>
              </w:numPr>
              <w:rPr>
                <w:rFonts w:asciiTheme="minorHAnsi" w:hAnsiTheme="minorHAnsi" w:cstheme="minorHAnsi"/>
              </w:rPr>
            </w:pPr>
            <w:r w:rsidRPr="002444D4">
              <w:rPr>
                <w:rFonts w:asciiTheme="minorHAnsi" w:hAnsiTheme="minorHAnsi" w:cstheme="minorHAnsi"/>
              </w:rPr>
              <w:t>Operate to road and visibility conditions</w:t>
            </w:r>
            <w:r>
              <w:rPr>
                <w:rFonts w:asciiTheme="minorHAnsi" w:hAnsiTheme="minorHAnsi" w:cstheme="minorHAnsi"/>
              </w:rPr>
              <w:t>,</w:t>
            </w:r>
            <w:r w:rsidRPr="002444D4">
              <w:rPr>
                <w:rFonts w:asciiTheme="minorHAnsi" w:hAnsiTheme="minorHAnsi" w:cstheme="minorHAnsi"/>
              </w:rPr>
              <w:t xml:space="preserve"> and</w:t>
            </w:r>
          </w:p>
          <w:p w14:paraId="6A388524" w14:textId="77777777" w:rsidR="008D58A7" w:rsidRPr="002444D4" w:rsidRDefault="008D58A7" w:rsidP="00BF50EC">
            <w:pPr>
              <w:pStyle w:val="Table"/>
              <w:numPr>
                <w:ilvl w:val="0"/>
                <w:numId w:val="38"/>
              </w:numPr>
              <w:rPr>
                <w:rFonts w:asciiTheme="minorHAnsi" w:hAnsiTheme="minorHAnsi" w:cstheme="minorHAnsi"/>
              </w:rPr>
            </w:pPr>
            <w:r w:rsidRPr="002444D4">
              <w:rPr>
                <w:rFonts w:asciiTheme="minorHAnsi" w:hAnsiTheme="minorHAnsi" w:cstheme="minorHAnsi"/>
              </w:rPr>
              <w:t>Monitor conditions.</w:t>
            </w:r>
          </w:p>
          <w:p w14:paraId="15589BAF"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Water Truck Operator shall:</w:t>
            </w:r>
          </w:p>
          <w:p w14:paraId="035947BE" w14:textId="77777777" w:rsidR="008D58A7" w:rsidRPr="002444D4" w:rsidRDefault="008D58A7" w:rsidP="00BF50EC">
            <w:pPr>
              <w:pStyle w:val="Table"/>
              <w:numPr>
                <w:ilvl w:val="0"/>
                <w:numId w:val="39"/>
              </w:numPr>
              <w:rPr>
                <w:rFonts w:asciiTheme="minorHAnsi" w:hAnsiTheme="minorHAnsi" w:cstheme="minorHAnsi"/>
              </w:rPr>
            </w:pPr>
            <w:r w:rsidRPr="002444D4">
              <w:rPr>
                <w:rFonts w:asciiTheme="minorHAnsi" w:hAnsiTheme="minorHAnsi" w:cstheme="minorHAnsi"/>
              </w:rPr>
              <w:t>Respond to operators or Supervisors requests</w:t>
            </w:r>
            <w:r>
              <w:rPr>
                <w:rFonts w:asciiTheme="minorHAnsi" w:hAnsiTheme="minorHAnsi" w:cstheme="minorHAnsi"/>
              </w:rPr>
              <w:t xml:space="preserve">, </w:t>
            </w:r>
            <w:r w:rsidRPr="002444D4">
              <w:rPr>
                <w:rFonts w:asciiTheme="minorHAnsi" w:hAnsiTheme="minorHAnsi" w:cstheme="minorHAnsi"/>
              </w:rPr>
              <w:t>and</w:t>
            </w:r>
          </w:p>
          <w:p w14:paraId="1321FC39" w14:textId="77777777" w:rsidR="008D58A7" w:rsidRPr="002444D4" w:rsidRDefault="008D58A7" w:rsidP="00BF50EC">
            <w:pPr>
              <w:pStyle w:val="Table"/>
              <w:numPr>
                <w:ilvl w:val="0"/>
                <w:numId w:val="39"/>
              </w:numPr>
              <w:rPr>
                <w:rFonts w:asciiTheme="minorHAnsi" w:hAnsiTheme="minorHAnsi" w:cstheme="minorHAnsi"/>
              </w:rPr>
            </w:pPr>
            <w:r w:rsidRPr="002444D4">
              <w:rPr>
                <w:rFonts w:asciiTheme="minorHAnsi" w:hAnsiTheme="minorHAnsi" w:cstheme="minorHAnsi"/>
              </w:rPr>
              <w:t>Apply water as per SOP-037 Maintaining and Watering Mine Roads.</w:t>
            </w:r>
          </w:p>
          <w:p w14:paraId="19D5D307"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3B0D6F7C" w14:textId="77777777" w:rsidR="008D58A7" w:rsidRPr="002444D4" w:rsidRDefault="008D58A7" w:rsidP="00BF50EC">
            <w:pPr>
              <w:pStyle w:val="Table"/>
              <w:numPr>
                <w:ilvl w:val="0"/>
                <w:numId w:val="40"/>
              </w:numPr>
              <w:rPr>
                <w:rFonts w:asciiTheme="minorHAnsi" w:hAnsiTheme="minorHAnsi" w:cstheme="minorHAnsi"/>
              </w:rPr>
            </w:pPr>
            <w:r w:rsidRPr="002444D4">
              <w:rPr>
                <w:rFonts w:asciiTheme="minorHAnsi" w:hAnsiTheme="minorHAnsi" w:cstheme="minorHAnsi"/>
              </w:rPr>
              <w:t>Arrange water truck to water the affected road (where required)</w:t>
            </w:r>
            <w:r>
              <w:rPr>
                <w:rFonts w:asciiTheme="minorHAnsi" w:hAnsiTheme="minorHAnsi" w:cstheme="minorHAnsi"/>
              </w:rPr>
              <w:t>.</w:t>
            </w:r>
          </w:p>
          <w:p w14:paraId="0D7ACDE1" w14:textId="77777777" w:rsidR="008D58A7" w:rsidRPr="002444D4" w:rsidRDefault="008D58A7" w:rsidP="00BF50EC">
            <w:pPr>
              <w:pStyle w:val="Table"/>
              <w:numPr>
                <w:ilvl w:val="0"/>
                <w:numId w:val="40"/>
              </w:numPr>
              <w:rPr>
                <w:rFonts w:asciiTheme="minorHAnsi" w:hAnsiTheme="minorHAnsi" w:cstheme="minorHAnsi"/>
              </w:rPr>
            </w:pPr>
            <w:r w:rsidRPr="002444D4">
              <w:rPr>
                <w:rFonts w:asciiTheme="minorHAnsi" w:hAnsiTheme="minorHAnsi" w:cstheme="minorHAnsi"/>
              </w:rPr>
              <w:t>Communicate to all mine workers about the Amber status</w:t>
            </w:r>
            <w:r>
              <w:rPr>
                <w:rFonts w:asciiTheme="minorHAnsi" w:hAnsiTheme="minorHAnsi" w:cstheme="minorHAnsi"/>
              </w:rPr>
              <w:t>.</w:t>
            </w:r>
          </w:p>
          <w:p w14:paraId="3B38DE72" w14:textId="77777777" w:rsidR="008D58A7" w:rsidRPr="002444D4" w:rsidRDefault="008D58A7" w:rsidP="00BF50EC">
            <w:pPr>
              <w:pStyle w:val="Table"/>
              <w:numPr>
                <w:ilvl w:val="0"/>
                <w:numId w:val="40"/>
              </w:numPr>
              <w:rPr>
                <w:rFonts w:asciiTheme="minorHAnsi" w:hAnsiTheme="minorHAnsi" w:cstheme="minorHAnsi"/>
              </w:rPr>
            </w:pPr>
            <w:r w:rsidRPr="002444D4">
              <w:rPr>
                <w:rFonts w:asciiTheme="minorHAnsi" w:hAnsiTheme="minorHAnsi" w:cstheme="minorHAnsi"/>
              </w:rPr>
              <w:t>Supervisor to include status change in the Supervisor Report</w:t>
            </w:r>
            <w:r>
              <w:rPr>
                <w:rFonts w:asciiTheme="minorHAnsi" w:hAnsiTheme="minorHAnsi" w:cstheme="minorHAnsi"/>
              </w:rPr>
              <w:t>,</w:t>
            </w:r>
            <w:r w:rsidRPr="002444D4">
              <w:rPr>
                <w:rFonts w:asciiTheme="minorHAnsi" w:hAnsiTheme="minorHAnsi" w:cstheme="minorHAnsi"/>
              </w:rPr>
              <w:t xml:space="preserve"> and</w:t>
            </w:r>
          </w:p>
          <w:p w14:paraId="0FBA8D9D" w14:textId="77777777" w:rsidR="008D58A7" w:rsidRPr="002444D4" w:rsidRDefault="008D58A7" w:rsidP="00BF50EC">
            <w:pPr>
              <w:pStyle w:val="Table"/>
              <w:numPr>
                <w:ilvl w:val="0"/>
                <w:numId w:val="40"/>
              </w:numPr>
              <w:rPr>
                <w:rFonts w:asciiTheme="minorHAnsi" w:hAnsiTheme="minorHAnsi" w:cstheme="minorHAnsi"/>
              </w:rPr>
            </w:pPr>
            <w:r w:rsidRPr="002444D4">
              <w:rPr>
                <w:rFonts w:asciiTheme="minorHAnsi" w:hAnsiTheme="minorHAnsi" w:cstheme="minorHAnsi"/>
              </w:rPr>
              <w:t>Hand over details of road conditions to oncoming Supervisor for inclusion in pre-starts.</w:t>
            </w:r>
          </w:p>
        </w:tc>
        <w:tc>
          <w:tcPr>
            <w:tcW w:w="3827" w:type="dxa"/>
            <w:shd w:val="clear" w:color="auto" w:fill="FFFFFF" w:themeFill="background1"/>
          </w:tcPr>
          <w:p w14:paraId="02D77D7B"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Dust affecting visibility of all traffic (cannot see oncoming traffic).</w:t>
            </w:r>
          </w:p>
          <w:p w14:paraId="1FF58910"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2997F931" w14:textId="77777777" w:rsidR="008D58A7" w:rsidRPr="002444D4" w:rsidRDefault="008D58A7" w:rsidP="00BF50EC">
            <w:pPr>
              <w:pStyle w:val="Table"/>
              <w:numPr>
                <w:ilvl w:val="0"/>
                <w:numId w:val="10"/>
              </w:numPr>
              <w:rPr>
                <w:rFonts w:asciiTheme="minorHAnsi" w:hAnsiTheme="minorHAnsi" w:cstheme="minorHAnsi"/>
              </w:rPr>
            </w:pPr>
            <w:r w:rsidRPr="002444D4">
              <w:rPr>
                <w:rFonts w:asciiTheme="minorHAnsi" w:hAnsiTheme="minorHAnsi" w:cstheme="minorHAnsi"/>
              </w:rPr>
              <w:t>Not operate any mobile equipment.</w:t>
            </w:r>
          </w:p>
          <w:p w14:paraId="463F9721"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r w:rsidRPr="002444D4">
              <w:rPr>
                <w:rFonts w:asciiTheme="minorHAnsi" w:hAnsiTheme="minorHAnsi" w:cstheme="minorHAnsi"/>
              </w:rPr>
              <w:tab/>
            </w:r>
          </w:p>
          <w:p w14:paraId="1095AE06" w14:textId="77777777" w:rsidR="008D58A7" w:rsidRPr="002444D4" w:rsidRDefault="008D58A7" w:rsidP="00BF50EC">
            <w:pPr>
              <w:pStyle w:val="Table"/>
              <w:numPr>
                <w:ilvl w:val="0"/>
                <w:numId w:val="41"/>
              </w:numPr>
              <w:rPr>
                <w:rFonts w:asciiTheme="minorHAnsi" w:hAnsiTheme="minorHAnsi" w:cstheme="minorHAnsi"/>
              </w:rPr>
            </w:pPr>
            <w:r w:rsidRPr="002444D4">
              <w:rPr>
                <w:rFonts w:asciiTheme="minorHAnsi" w:hAnsiTheme="minorHAnsi" w:cstheme="minorHAnsi"/>
              </w:rPr>
              <w:t>Communicate to all mine workers about the RED status, ceasing site vehicle movements in affected areas</w:t>
            </w:r>
            <w:r>
              <w:rPr>
                <w:rFonts w:asciiTheme="minorHAnsi" w:hAnsiTheme="minorHAnsi" w:cstheme="minorHAnsi"/>
              </w:rPr>
              <w:t>.</w:t>
            </w:r>
          </w:p>
          <w:p w14:paraId="5941D845" w14:textId="77777777" w:rsidR="008D58A7" w:rsidRPr="002444D4" w:rsidRDefault="008D58A7" w:rsidP="00BF50EC">
            <w:pPr>
              <w:pStyle w:val="Table"/>
              <w:numPr>
                <w:ilvl w:val="0"/>
                <w:numId w:val="41"/>
              </w:numPr>
              <w:rPr>
                <w:rFonts w:asciiTheme="minorHAnsi" w:hAnsiTheme="minorHAnsi" w:cstheme="minorHAnsi"/>
              </w:rPr>
            </w:pPr>
            <w:r w:rsidRPr="002444D4">
              <w:rPr>
                <w:rFonts w:asciiTheme="minorHAnsi" w:hAnsiTheme="minorHAnsi" w:cstheme="minorHAnsi"/>
              </w:rPr>
              <w:t>Determine when affected mine roads are safe to be returned to Amber Status</w:t>
            </w:r>
            <w:r>
              <w:rPr>
                <w:rFonts w:asciiTheme="minorHAnsi" w:hAnsiTheme="minorHAnsi" w:cstheme="minorHAnsi"/>
              </w:rPr>
              <w:t>.</w:t>
            </w:r>
          </w:p>
          <w:p w14:paraId="4E12C2D5" w14:textId="77777777" w:rsidR="008D58A7" w:rsidRPr="002444D4" w:rsidRDefault="008D58A7" w:rsidP="00BF50EC">
            <w:pPr>
              <w:pStyle w:val="Table"/>
              <w:numPr>
                <w:ilvl w:val="0"/>
                <w:numId w:val="41"/>
              </w:numPr>
              <w:rPr>
                <w:rFonts w:asciiTheme="minorHAnsi" w:hAnsiTheme="minorHAnsi" w:cstheme="minorHAnsi"/>
              </w:rPr>
            </w:pPr>
            <w:r w:rsidRPr="002444D4">
              <w:rPr>
                <w:rFonts w:asciiTheme="minorHAnsi" w:hAnsiTheme="minorHAnsi" w:cstheme="minorHAnsi"/>
              </w:rPr>
              <w:t>Arrange for affected mine roads to be cordoned off or barricaded and signage erected</w:t>
            </w:r>
            <w:r>
              <w:rPr>
                <w:rFonts w:asciiTheme="minorHAnsi" w:hAnsiTheme="minorHAnsi" w:cstheme="minorHAnsi"/>
              </w:rPr>
              <w:t>.</w:t>
            </w:r>
          </w:p>
          <w:p w14:paraId="40C93135" w14:textId="77777777" w:rsidR="008D58A7" w:rsidRPr="002444D4" w:rsidRDefault="008D58A7" w:rsidP="00BF50EC">
            <w:pPr>
              <w:pStyle w:val="Table"/>
              <w:numPr>
                <w:ilvl w:val="0"/>
                <w:numId w:val="41"/>
              </w:numPr>
              <w:rPr>
                <w:rFonts w:asciiTheme="minorHAnsi" w:hAnsiTheme="minorHAnsi" w:cstheme="minorHAnsi"/>
              </w:rPr>
            </w:pPr>
            <w:r w:rsidRPr="002444D4">
              <w:rPr>
                <w:rFonts w:asciiTheme="minorHAnsi" w:hAnsiTheme="minorHAnsi" w:cstheme="minorHAnsi"/>
              </w:rPr>
              <w:t>Supervisor to include status change in the Supervisor Report</w:t>
            </w:r>
            <w:r>
              <w:rPr>
                <w:rFonts w:asciiTheme="minorHAnsi" w:hAnsiTheme="minorHAnsi" w:cstheme="minorHAnsi"/>
              </w:rPr>
              <w:t>.</w:t>
            </w:r>
          </w:p>
          <w:p w14:paraId="01719134" w14:textId="77777777" w:rsidR="008D58A7" w:rsidRPr="002444D4" w:rsidRDefault="008D58A7" w:rsidP="00BF50EC">
            <w:pPr>
              <w:pStyle w:val="Table"/>
              <w:numPr>
                <w:ilvl w:val="0"/>
                <w:numId w:val="41"/>
              </w:numPr>
              <w:rPr>
                <w:rFonts w:asciiTheme="minorHAnsi" w:hAnsiTheme="minorHAnsi" w:cstheme="minorHAnsi"/>
              </w:rPr>
            </w:pPr>
            <w:r w:rsidRPr="002444D4">
              <w:rPr>
                <w:rFonts w:asciiTheme="minorHAnsi" w:hAnsiTheme="minorHAnsi" w:cstheme="minorHAnsi"/>
              </w:rPr>
              <w:t>Hand over details of road conditions to oncoming Supervisor and Supervisor for inclusion in pre-starts</w:t>
            </w:r>
            <w:r>
              <w:rPr>
                <w:rFonts w:asciiTheme="minorHAnsi" w:hAnsiTheme="minorHAnsi" w:cstheme="minorHAnsi"/>
              </w:rPr>
              <w:t>,</w:t>
            </w:r>
            <w:r w:rsidRPr="002444D4">
              <w:rPr>
                <w:rFonts w:asciiTheme="minorHAnsi" w:hAnsiTheme="minorHAnsi" w:cstheme="minorHAnsi"/>
              </w:rPr>
              <w:t xml:space="preserve"> and</w:t>
            </w:r>
          </w:p>
          <w:p w14:paraId="7CDC2E49" w14:textId="77777777" w:rsidR="008D58A7" w:rsidRPr="002444D4" w:rsidRDefault="008D58A7" w:rsidP="00BF50EC">
            <w:pPr>
              <w:pStyle w:val="Table"/>
              <w:numPr>
                <w:ilvl w:val="0"/>
                <w:numId w:val="41"/>
              </w:numPr>
              <w:rPr>
                <w:rFonts w:asciiTheme="minorHAnsi" w:hAnsiTheme="minorHAnsi" w:cstheme="minorHAnsi"/>
              </w:rPr>
            </w:pPr>
            <w:r w:rsidRPr="002444D4">
              <w:rPr>
                <w:rFonts w:asciiTheme="minorHAnsi" w:hAnsiTheme="minorHAnsi" w:cstheme="minorHAnsi"/>
              </w:rPr>
              <w:t>Notify SSE of the RED status.</w:t>
            </w:r>
          </w:p>
          <w:p w14:paraId="25E8A1C8" w14:textId="77777777" w:rsidR="008D58A7" w:rsidRPr="002444D4" w:rsidRDefault="008D58A7" w:rsidP="00CA415A">
            <w:pPr>
              <w:pStyle w:val="Table"/>
              <w:rPr>
                <w:rFonts w:asciiTheme="minorHAnsi" w:hAnsiTheme="minorHAnsi" w:cstheme="minorHAnsi"/>
              </w:rPr>
            </w:pPr>
          </w:p>
        </w:tc>
      </w:tr>
      <w:tr w:rsidR="008D58A7" w:rsidRPr="002444D4" w14:paraId="2FC3BAD9" w14:textId="77777777" w:rsidTr="00CA415A">
        <w:trPr>
          <w:trHeight w:val="1266"/>
        </w:trPr>
        <w:tc>
          <w:tcPr>
            <w:tcW w:w="2098" w:type="dxa"/>
            <w:shd w:val="clear" w:color="auto" w:fill="FFFFFF" w:themeFill="background1"/>
          </w:tcPr>
          <w:p w14:paraId="7133484C"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lastRenderedPageBreak/>
              <w:t>Rain/Fog (Visibility)</w:t>
            </w:r>
          </w:p>
        </w:tc>
        <w:tc>
          <w:tcPr>
            <w:tcW w:w="3856" w:type="dxa"/>
            <w:shd w:val="clear" w:color="auto" w:fill="FFFFFF" w:themeFill="background1"/>
          </w:tcPr>
          <w:p w14:paraId="576974E2"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Rain/fog not affecting visibility</w:t>
            </w:r>
          </w:p>
        </w:tc>
        <w:tc>
          <w:tcPr>
            <w:tcW w:w="4961" w:type="dxa"/>
            <w:shd w:val="clear" w:color="auto" w:fill="FFFFFF" w:themeFill="background1"/>
          </w:tcPr>
          <w:p w14:paraId="03B5E3E3"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Rain/fog partially affecting visibility (more than two times usual vehicle stopping distance) approximately 170m.</w:t>
            </w:r>
          </w:p>
          <w:p w14:paraId="73F43083"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79F60281" w14:textId="77777777" w:rsidR="008D58A7" w:rsidRPr="002444D4" w:rsidRDefault="008D58A7" w:rsidP="00BF50EC">
            <w:pPr>
              <w:pStyle w:val="Table"/>
              <w:numPr>
                <w:ilvl w:val="0"/>
                <w:numId w:val="36"/>
              </w:numPr>
              <w:rPr>
                <w:rFonts w:asciiTheme="minorHAnsi" w:hAnsiTheme="minorHAnsi" w:cstheme="minorHAnsi"/>
              </w:rPr>
            </w:pPr>
            <w:r w:rsidRPr="002444D4">
              <w:rPr>
                <w:rFonts w:asciiTheme="minorHAnsi" w:hAnsiTheme="minorHAnsi" w:cstheme="minorHAnsi"/>
              </w:rPr>
              <w:t>Notify Supervisor or SUPERVISOR</w:t>
            </w:r>
            <w:r>
              <w:rPr>
                <w:rFonts w:asciiTheme="minorHAnsi" w:hAnsiTheme="minorHAnsi" w:cstheme="minorHAnsi"/>
              </w:rPr>
              <w:t xml:space="preserve">, </w:t>
            </w:r>
            <w:r w:rsidRPr="002444D4">
              <w:rPr>
                <w:rFonts w:asciiTheme="minorHAnsi" w:hAnsiTheme="minorHAnsi" w:cstheme="minorHAnsi"/>
              </w:rPr>
              <w:t>and</w:t>
            </w:r>
          </w:p>
          <w:p w14:paraId="6DCB04DF" w14:textId="77777777" w:rsidR="008D58A7" w:rsidRPr="002444D4" w:rsidRDefault="008D58A7" w:rsidP="00BF50EC">
            <w:pPr>
              <w:pStyle w:val="Table"/>
              <w:numPr>
                <w:ilvl w:val="0"/>
                <w:numId w:val="36"/>
              </w:numPr>
              <w:rPr>
                <w:rFonts w:asciiTheme="minorHAnsi" w:hAnsiTheme="minorHAnsi" w:cstheme="minorHAnsi"/>
              </w:rPr>
            </w:pPr>
            <w:r w:rsidRPr="002444D4">
              <w:rPr>
                <w:rFonts w:asciiTheme="minorHAnsi" w:hAnsiTheme="minorHAnsi" w:cstheme="minorHAnsi"/>
              </w:rPr>
              <w:t>Operate to road and visibility conditions.</w:t>
            </w:r>
          </w:p>
          <w:p w14:paraId="2086E283"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SUPERVISOR/Supervisor shall:</w:t>
            </w:r>
          </w:p>
          <w:p w14:paraId="71AC8D09" w14:textId="77777777" w:rsidR="008D58A7" w:rsidRPr="002444D4" w:rsidRDefault="008D58A7" w:rsidP="00BF50EC">
            <w:pPr>
              <w:pStyle w:val="Table"/>
              <w:numPr>
                <w:ilvl w:val="0"/>
                <w:numId w:val="35"/>
              </w:numPr>
              <w:rPr>
                <w:rFonts w:asciiTheme="minorHAnsi" w:hAnsiTheme="minorHAnsi" w:cstheme="minorHAnsi"/>
              </w:rPr>
            </w:pPr>
            <w:r w:rsidRPr="002444D4">
              <w:rPr>
                <w:rFonts w:asciiTheme="minorHAnsi" w:hAnsiTheme="minorHAnsi" w:cstheme="minorHAnsi"/>
              </w:rPr>
              <w:t>Communicate to all mine workers about the Amber status</w:t>
            </w:r>
            <w:r>
              <w:rPr>
                <w:rFonts w:asciiTheme="minorHAnsi" w:hAnsiTheme="minorHAnsi" w:cstheme="minorHAnsi"/>
              </w:rPr>
              <w:t>.</w:t>
            </w:r>
          </w:p>
          <w:p w14:paraId="03AB7D1F" w14:textId="77777777" w:rsidR="008D58A7" w:rsidRPr="002444D4" w:rsidRDefault="008D58A7" w:rsidP="00BF50EC">
            <w:pPr>
              <w:pStyle w:val="Table"/>
              <w:numPr>
                <w:ilvl w:val="0"/>
                <w:numId w:val="35"/>
              </w:numPr>
              <w:rPr>
                <w:rFonts w:asciiTheme="minorHAnsi" w:hAnsiTheme="minorHAnsi" w:cstheme="minorHAnsi"/>
              </w:rPr>
            </w:pPr>
            <w:r w:rsidRPr="002444D4">
              <w:rPr>
                <w:rFonts w:asciiTheme="minorHAnsi" w:hAnsiTheme="minorHAnsi" w:cstheme="minorHAnsi"/>
              </w:rPr>
              <w:t>Determine when conditions are back to GREEN</w:t>
            </w:r>
            <w:r>
              <w:rPr>
                <w:rFonts w:asciiTheme="minorHAnsi" w:hAnsiTheme="minorHAnsi" w:cstheme="minorHAnsi"/>
              </w:rPr>
              <w:t>.</w:t>
            </w:r>
          </w:p>
          <w:p w14:paraId="64EBC2A2" w14:textId="77777777" w:rsidR="008D58A7" w:rsidRPr="002444D4" w:rsidRDefault="008D58A7" w:rsidP="00BF50EC">
            <w:pPr>
              <w:pStyle w:val="Table"/>
              <w:numPr>
                <w:ilvl w:val="0"/>
                <w:numId w:val="35"/>
              </w:numPr>
              <w:rPr>
                <w:rFonts w:asciiTheme="minorHAnsi" w:hAnsiTheme="minorHAnsi" w:cstheme="minorHAnsi"/>
              </w:rPr>
            </w:pPr>
            <w:r w:rsidRPr="002444D4">
              <w:rPr>
                <w:rFonts w:asciiTheme="minorHAnsi" w:hAnsiTheme="minorHAnsi" w:cstheme="minorHAnsi"/>
              </w:rPr>
              <w:t>Supervisor to include status change in the Supervisor Report</w:t>
            </w:r>
            <w:r>
              <w:rPr>
                <w:rFonts w:asciiTheme="minorHAnsi" w:hAnsiTheme="minorHAnsi" w:cstheme="minorHAnsi"/>
              </w:rPr>
              <w:t xml:space="preserve">, </w:t>
            </w:r>
            <w:r w:rsidRPr="002444D4">
              <w:rPr>
                <w:rFonts w:asciiTheme="minorHAnsi" w:hAnsiTheme="minorHAnsi" w:cstheme="minorHAnsi"/>
              </w:rPr>
              <w:t>and</w:t>
            </w:r>
          </w:p>
          <w:p w14:paraId="4396BFC8" w14:textId="77777777" w:rsidR="008D58A7" w:rsidRPr="002444D4" w:rsidRDefault="008D58A7" w:rsidP="00BF50EC">
            <w:pPr>
              <w:pStyle w:val="Table"/>
              <w:numPr>
                <w:ilvl w:val="0"/>
                <w:numId w:val="35"/>
              </w:numPr>
              <w:rPr>
                <w:rFonts w:asciiTheme="minorHAnsi" w:hAnsiTheme="minorHAnsi" w:cstheme="minorHAnsi"/>
              </w:rPr>
            </w:pPr>
            <w:r w:rsidRPr="002444D4">
              <w:rPr>
                <w:rFonts w:asciiTheme="minorHAnsi" w:hAnsiTheme="minorHAnsi" w:cstheme="minorHAnsi"/>
              </w:rPr>
              <w:t>Hand over details of road conditions to oncoming Supervisor for inclusion in pre-starts.</w:t>
            </w:r>
          </w:p>
        </w:tc>
        <w:tc>
          <w:tcPr>
            <w:tcW w:w="3827" w:type="dxa"/>
            <w:shd w:val="clear" w:color="auto" w:fill="FFFFFF" w:themeFill="background1"/>
          </w:tcPr>
          <w:p w14:paraId="094829F6"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Rain/fog fully affecting visibility (cannot see oncoming traffic).</w:t>
            </w:r>
          </w:p>
          <w:p w14:paraId="307E6EBA"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7D6A9D6C" w14:textId="77777777" w:rsidR="008D58A7" w:rsidRPr="002444D4" w:rsidRDefault="008D58A7" w:rsidP="00BF50EC">
            <w:pPr>
              <w:pStyle w:val="Table"/>
              <w:numPr>
                <w:ilvl w:val="0"/>
                <w:numId w:val="37"/>
              </w:numPr>
              <w:rPr>
                <w:rFonts w:asciiTheme="minorHAnsi" w:hAnsiTheme="minorHAnsi" w:cstheme="minorHAnsi"/>
              </w:rPr>
            </w:pPr>
            <w:r w:rsidRPr="002444D4">
              <w:rPr>
                <w:rFonts w:asciiTheme="minorHAnsi" w:hAnsiTheme="minorHAnsi" w:cstheme="minorHAnsi"/>
              </w:rPr>
              <w:t>Notify other road users and Supervisor when visibility is impeded</w:t>
            </w:r>
            <w:r>
              <w:rPr>
                <w:rFonts w:asciiTheme="minorHAnsi" w:hAnsiTheme="minorHAnsi" w:cstheme="minorHAnsi"/>
              </w:rPr>
              <w:t>,</w:t>
            </w:r>
            <w:r w:rsidRPr="002444D4">
              <w:rPr>
                <w:rFonts w:asciiTheme="minorHAnsi" w:hAnsiTheme="minorHAnsi" w:cstheme="minorHAnsi"/>
              </w:rPr>
              <w:t xml:space="preserve"> and</w:t>
            </w:r>
          </w:p>
          <w:p w14:paraId="7E263FDA" w14:textId="77777777" w:rsidR="008D58A7" w:rsidRPr="002444D4" w:rsidRDefault="008D58A7" w:rsidP="00BF50EC">
            <w:pPr>
              <w:pStyle w:val="Table"/>
              <w:numPr>
                <w:ilvl w:val="0"/>
                <w:numId w:val="37"/>
              </w:numPr>
              <w:rPr>
                <w:rFonts w:asciiTheme="minorHAnsi" w:hAnsiTheme="minorHAnsi" w:cstheme="minorHAnsi"/>
              </w:rPr>
            </w:pPr>
            <w:r w:rsidRPr="002444D4">
              <w:rPr>
                <w:rFonts w:asciiTheme="minorHAnsi" w:hAnsiTheme="minorHAnsi" w:cstheme="minorHAnsi"/>
              </w:rPr>
              <w:t>Cease operating equipment, park in safe location.</w:t>
            </w:r>
          </w:p>
          <w:p w14:paraId="1C6C85B5"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0A523FCF" w14:textId="77777777" w:rsidR="008D58A7" w:rsidRPr="002444D4" w:rsidRDefault="008D58A7" w:rsidP="00BF50EC">
            <w:pPr>
              <w:pStyle w:val="Table"/>
              <w:numPr>
                <w:ilvl w:val="0"/>
                <w:numId w:val="34"/>
              </w:numPr>
              <w:rPr>
                <w:rFonts w:asciiTheme="minorHAnsi" w:hAnsiTheme="minorHAnsi" w:cstheme="minorHAnsi"/>
              </w:rPr>
            </w:pPr>
            <w:r w:rsidRPr="002444D4">
              <w:rPr>
                <w:rFonts w:asciiTheme="minorHAnsi" w:hAnsiTheme="minorHAnsi" w:cstheme="minorHAnsi"/>
              </w:rPr>
              <w:t>Communicate to all mine workers about the RED status, ceasing site vehicle movements in affected parts of the mine</w:t>
            </w:r>
            <w:r>
              <w:rPr>
                <w:rFonts w:asciiTheme="minorHAnsi" w:hAnsiTheme="minorHAnsi" w:cstheme="minorHAnsi"/>
              </w:rPr>
              <w:t>.</w:t>
            </w:r>
          </w:p>
          <w:p w14:paraId="10668D84" w14:textId="77777777" w:rsidR="008D58A7" w:rsidRPr="002444D4" w:rsidRDefault="008D58A7" w:rsidP="00BF50EC">
            <w:pPr>
              <w:pStyle w:val="Table"/>
              <w:numPr>
                <w:ilvl w:val="0"/>
                <w:numId w:val="34"/>
              </w:numPr>
              <w:rPr>
                <w:rFonts w:asciiTheme="minorHAnsi" w:hAnsiTheme="minorHAnsi" w:cstheme="minorHAnsi"/>
              </w:rPr>
            </w:pPr>
            <w:r w:rsidRPr="002444D4">
              <w:rPr>
                <w:rFonts w:asciiTheme="minorHAnsi" w:hAnsiTheme="minorHAnsi" w:cstheme="minorHAnsi"/>
              </w:rPr>
              <w:t>Supervisor to include status change in the Supervisor Report</w:t>
            </w:r>
            <w:r>
              <w:rPr>
                <w:rFonts w:asciiTheme="minorHAnsi" w:hAnsiTheme="minorHAnsi" w:cstheme="minorHAnsi"/>
              </w:rPr>
              <w:t xml:space="preserve">, </w:t>
            </w:r>
            <w:r w:rsidRPr="002444D4">
              <w:rPr>
                <w:rFonts w:asciiTheme="minorHAnsi" w:hAnsiTheme="minorHAnsi" w:cstheme="minorHAnsi"/>
              </w:rPr>
              <w:t>and</w:t>
            </w:r>
          </w:p>
          <w:p w14:paraId="494FC5F6" w14:textId="77777777" w:rsidR="008D58A7" w:rsidRPr="002444D4" w:rsidRDefault="008D58A7" w:rsidP="00BF50EC">
            <w:pPr>
              <w:pStyle w:val="Table"/>
              <w:numPr>
                <w:ilvl w:val="0"/>
                <w:numId w:val="34"/>
              </w:numPr>
              <w:rPr>
                <w:rFonts w:asciiTheme="minorHAnsi" w:hAnsiTheme="minorHAnsi" w:cstheme="minorHAnsi"/>
              </w:rPr>
            </w:pPr>
            <w:r w:rsidRPr="002444D4">
              <w:rPr>
                <w:rFonts w:asciiTheme="minorHAnsi" w:hAnsiTheme="minorHAnsi" w:cstheme="minorHAnsi"/>
              </w:rPr>
              <w:t>Check bureau of meteorology (BOM) site for weather conditions and forecasts</w:t>
            </w:r>
            <w:r>
              <w:rPr>
                <w:rFonts w:asciiTheme="minorHAnsi" w:hAnsiTheme="minorHAnsi" w:cstheme="minorHAnsi"/>
              </w:rPr>
              <w:t>.</w:t>
            </w:r>
          </w:p>
          <w:p w14:paraId="146A5360" w14:textId="77777777" w:rsidR="008D58A7" w:rsidRPr="002444D4" w:rsidRDefault="008D58A7" w:rsidP="00BF50EC">
            <w:pPr>
              <w:pStyle w:val="Table"/>
              <w:numPr>
                <w:ilvl w:val="0"/>
                <w:numId w:val="34"/>
              </w:numPr>
              <w:rPr>
                <w:rFonts w:asciiTheme="minorHAnsi" w:hAnsiTheme="minorHAnsi" w:cstheme="minorHAnsi"/>
              </w:rPr>
            </w:pPr>
            <w:r w:rsidRPr="002444D4">
              <w:rPr>
                <w:rFonts w:asciiTheme="minorHAnsi" w:hAnsiTheme="minorHAnsi" w:cstheme="minorHAnsi"/>
              </w:rPr>
              <w:t>Determine when conditions are back to AMBER</w:t>
            </w:r>
            <w:r>
              <w:rPr>
                <w:rFonts w:asciiTheme="minorHAnsi" w:hAnsiTheme="minorHAnsi" w:cstheme="minorHAnsi"/>
              </w:rPr>
              <w:t>.</w:t>
            </w:r>
          </w:p>
          <w:p w14:paraId="4E0D37A8" w14:textId="77777777" w:rsidR="008D58A7" w:rsidRPr="002444D4" w:rsidRDefault="008D58A7" w:rsidP="00BF50EC">
            <w:pPr>
              <w:pStyle w:val="Table"/>
              <w:numPr>
                <w:ilvl w:val="0"/>
                <w:numId w:val="34"/>
              </w:numPr>
              <w:rPr>
                <w:rFonts w:asciiTheme="minorHAnsi" w:hAnsiTheme="minorHAnsi" w:cstheme="minorHAnsi"/>
              </w:rPr>
            </w:pPr>
            <w:r w:rsidRPr="002444D4">
              <w:rPr>
                <w:rFonts w:asciiTheme="minorHAnsi" w:hAnsiTheme="minorHAnsi" w:cstheme="minorHAnsi"/>
              </w:rPr>
              <w:t>Hand over details of road conditions to oncoming Supervisor for inclusion in pre-starts</w:t>
            </w:r>
            <w:r>
              <w:rPr>
                <w:rFonts w:asciiTheme="minorHAnsi" w:hAnsiTheme="minorHAnsi" w:cstheme="minorHAnsi"/>
              </w:rPr>
              <w:t>,</w:t>
            </w:r>
            <w:r w:rsidRPr="002444D4">
              <w:rPr>
                <w:rFonts w:asciiTheme="minorHAnsi" w:hAnsiTheme="minorHAnsi" w:cstheme="minorHAnsi"/>
              </w:rPr>
              <w:t xml:space="preserve"> and</w:t>
            </w:r>
          </w:p>
          <w:p w14:paraId="6C1D0132" w14:textId="77777777" w:rsidR="008D58A7" w:rsidRPr="002444D4" w:rsidRDefault="008D58A7" w:rsidP="00BF50EC">
            <w:pPr>
              <w:pStyle w:val="Table"/>
              <w:numPr>
                <w:ilvl w:val="0"/>
                <w:numId w:val="34"/>
              </w:numPr>
              <w:rPr>
                <w:rFonts w:asciiTheme="minorHAnsi" w:hAnsiTheme="minorHAnsi" w:cstheme="minorHAnsi"/>
              </w:rPr>
            </w:pPr>
            <w:r w:rsidRPr="002444D4">
              <w:rPr>
                <w:rFonts w:asciiTheme="minorHAnsi" w:hAnsiTheme="minorHAnsi" w:cstheme="minorHAnsi"/>
              </w:rPr>
              <w:t>Notify SSE of the RED status.</w:t>
            </w:r>
          </w:p>
        </w:tc>
      </w:tr>
      <w:tr w:rsidR="008D58A7" w:rsidRPr="002444D4" w14:paraId="17B3D59F" w14:textId="77777777" w:rsidTr="00CA415A">
        <w:trPr>
          <w:trHeight w:val="408"/>
        </w:trPr>
        <w:tc>
          <w:tcPr>
            <w:tcW w:w="2098" w:type="dxa"/>
            <w:shd w:val="clear" w:color="auto" w:fill="FFFFFF" w:themeFill="background1"/>
          </w:tcPr>
          <w:p w14:paraId="02E3EF07"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Lighting (Visibility)</w:t>
            </w:r>
          </w:p>
        </w:tc>
        <w:tc>
          <w:tcPr>
            <w:tcW w:w="3856" w:type="dxa"/>
            <w:shd w:val="clear" w:color="auto" w:fill="FFFFFF" w:themeFill="background1"/>
          </w:tcPr>
          <w:p w14:paraId="7D558AFF"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Clear visibility</w:t>
            </w:r>
          </w:p>
        </w:tc>
        <w:tc>
          <w:tcPr>
            <w:tcW w:w="4961" w:type="dxa"/>
            <w:shd w:val="clear" w:color="auto" w:fill="FFFFFF" w:themeFill="background1"/>
          </w:tcPr>
          <w:p w14:paraId="55C26654"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Visibility reduced to 200m from area and vehicle lights.</w:t>
            </w:r>
          </w:p>
          <w:p w14:paraId="1DDC8181" w14:textId="77777777" w:rsidR="008D58A7" w:rsidRPr="002444D4" w:rsidRDefault="008D58A7" w:rsidP="00BF50EC">
            <w:pPr>
              <w:pStyle w:val="Table"/>
              <w:numPr>
                <w:ilvl w:val="0"/>
                <w:numId w:val="33"/>
              </w:numPr>
              <w:rPr>
                <w:rFonts w:asciiTheme="minorHAnsi" w:hAnsiTheme="minorHAnsi" w:cstheme="minorHAnsi"/>
              </w:rPr>
            </w:pPr>
            <w:r w:rsidRPr="002444D4">
              <w:rPr>
                <w:rFonts w:asciiTheme="minorHAnsi" w:hAnsiTheme="minorHAnsi" w:cstheme="minorHAnsi"/>
              </w:rPr>
              <w:t>Supervisor inspection</w:t>
            </w:r>
            <w:r>
              <w:rPr>
                <w:rFonts w:asciiTheme="minorHAnsi" w:hAnsiTheme="minorHAnsi" w:cstheme="minorHAnsi"/>
              </w:rPr>
              <w:t>,</w:t>
            </w:r>
            <w:r w:rsidRPr="002444D4">
              <w:rPr>
                <w:rFonts w:asciiTheme="minorHAnsi" w:hAnsiTheme="minorHAnsi" w:cstheme="minorHAnsi"/>
              </w:rPr>
              <w:t xml:space="preserve"> and</w:t>
            </w:r>
          </w:p>
          <w:p w14:paraId="2F60F54D" w14:textId="77777777" w:rsidR="008D58A7" w:rsidRPr="002444D4" w:rsidRDefault="008D58A7" w:rsidP="00BF50EC">
            <w:pPr>
              <w:pStyle w:val="Table"/>
              <w:numPr>
                <w:ilvl w:val="0"/>
                <w:numId w:val="33"/>
              </w:numPr>
              <w:rPr>
                <w:rFonts w:asciiTheme="minorHAnsi" w:hAnsiTheme="minorHAnsi" w:cstheme="minorHAnsi"/>
              </w:rPr>
            </w:pPr>
            <w:r w:rsidRPr="002444D4">
              <w:rPr>
                <w:rFonts w:asciiTheme="minorHAnsi" w:hAnsiTheme="minorHAnsi" w:cstheme="minorHAnsi"/>
              </w:rPr>
              <w:t>Lighting plant in place.</w:t>
            </w:r>
          </w:p>
        </w:tc>
        <w:tc>
          <w:tcPr>
            <w:tcW w:w="3827" w:type="dxa"/>
            <w:shd w:val="clear" w:color="auto" w:fill="FFFFFF" w:themeFill="background1"/>
          </w:tcPr>
          <w:p w14:paraId="35AF50BB"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Visibility under 150m from area and vehicle lights.</w:t>
            </w:r>
          </w:p>
          <w:p w14:paraId="21B8F3E5" w14:textId="77777777" w:rsidR="008D58A7" w:rsidRPr="002444D4" w:rsidRDefault="008D58A7" w:rsidP="00BF50EC">
            <w:pPr>
              <w:pStyle w:val="Table"/>
              <w:numPr>
                <w:ilvl w:val="0"/>
                <w:numId w:val="11"/>
              </w:numPr>
              <w:rPr>
                <w:rFonts w:asciiTheme="minorHAnsi" w:hAnsiTheme="minorHAnsi" w:cstheme="minorHAnsi"/>
              </w:rPr>
            </w:pPr>
            <w:r w:rsidRPr="002444D4">
              <w:rPr>
                <w:rFonts w:asciiTheme="minorHAnsi" w:hAnsiTheme="minorHAnsi" w:cstheme="minorHAnsi"/>
              </w:rPr>
              <w:t>Inadequate lighting</w:t>
            </w:r>
          </w:p>
          <w:p w14:paraId="4F71697D" w14:textId="77777777" w:rsidR="008D58A7" w:rsidRPr="002444D4" w:rsidRDefault="008D58A7" w:rsidP="00BF50EC">
            <w:pPr>
              <w:pStyle w:val="Table"/>
              <w:numPr>
                <w:ilvl w:val="0"/>
                <w:numId w:val="11"/>
              </w:numPr>
              <w:rPr>
                <w:rFonts w:asciiTheme="minorHAnsi" w:hAnsiTheme="minorHAnsi" w:cstheme="minorHAnsi"/>
              </w:rPr>
            </w:pPr>
            <w:r w:rsidRPr="002444D4">
              <w:rPr>
                <w:rFonts w:asciiTheme="minorHAnsi" w:hAnsiTheme="minorHAnsi" w:cstheme="minorHAnsi"/>
              </w:rPr>
              <w:t>No lighting plants available</w:t>
            </w:r>
            <w:r>
              <w:rPr>
                <w:rFonts w:asciiTheme="minorHAnsi" w:hAnsiTheme="minorHAnsi" w:cstheme="minorHAnsi"/>
              </w:rPr>
              <w:t>,</w:t>
            </w:r>
            <w:r w:rsidRPr="002444D4">
              <w:rPr>
                <w:rFonts w:asciiTheme="minorHAnsi" w:hAnsiTheme="minorHAnsi" w:cstheme="minorHAnsi"/>
              </w:rPr>
              <w:t xml:space="preserve"> and </w:t>
            </w:r>
          </w:p>
          <w:p w14:paraId="4CE8BD52" w14:textId="77777777" w:rsidR="008D58A7" w:rsidRPr="002444D4" w:rsidRDefault="008D58A7" w:rsidP="00BF50EC">
            <w:pPr>
              <w:pStyle w:val="Table"/>
              <w:numPr>
                <w:ilvl w:val="0"/>
                <w:numId w:val="11"/>
              </w:numPr>
              <w:rPr>
                <w:rFonts w:asciiTheme="minorHAnsi" w:hAnsiTheme="minorHAnsi" w:cstheme="minorHAnsi"/>
              </w:rPr>
            </w:pPr>
            <w:r w:rsidRPr="002444D4">
              <w:rPr>
                <w:rFonts w:asciiTheme="minorHAnsi" w:hAnsiTheme="minorHAnsi" w:cstheme="minorHAnsi"/>
              </w:rPr>
              <w:lastRenderedPageBreak/>
              <w:t>Operator not confident to operate machine when lighting is inadequate.</w:t>
            </w:r>
          </w:p>
        </w:tc>
      </w:tr>
      <w:tr w:rsidR="008D58A7" w:rsidRPr="002444D4" w14:paraId="33796254" w14:textId="77777777" w:rsidTr="00CA415A">
        <w:trPr>
          <w:trHeight w:val="1266"/>
        </w:trPr>
        <w:tc>
          <w:tcPr>
            <w:tcW w:w="2098" w:type="dxa"/>
            <w:shd w:val="clear" w:color="auto" w:fill="FFFFFF" w:themeFill="background1"/>
          </w:tcPr>
          <w:p w14:paraId="6916FEA4"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lastRenderedPageBreak/>
              <w:t>Two-Way Radio Communication Impeded</w:t>
            </w:r>
          </w:p>
        </w:tc>
        <w:tc>
          <w:tcPr>
            <w:tcW w:w="3856" w:type="dxa"/>
            <w:shd w:val="clear" w:color="auto" w:fill="FFFFFF" w:themeFill="background1"/>
          </w:tcPr>
          <w:p w14:paraId="3233B72A"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Two-way radio communications fully operational</w:t>
            </w:r>
          </w:p>
        </w:tc>
        <w:tc>
          <w:tcPr>
            <w:tcW w:w="4961" w:type="dxa"/>
            <w:shd w:val="clear" w:color="auto" w:fill="FFFFFF" w:themeFill="background1"/>
          </w:tcPr>
          <w:p w14:paraId="05069B15"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Two-way radio communications impeded due to black spots.</w:t>
            </w:r>
          </w:p>
          <w:p w14:paraId="6978196B"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3F73FED4" w14:textId="77777777" w:rsidR="008D58A7" w:rsidRPr="002444D4" w:rsidRDefault="008D58A7" w:rsidP="00BF50EC">
            <w:pPr>
              <w:pStyle w:val="Table"/>
              <w:numPr>
                <w:ilvl w:val="0"/>
                <w:numId w:val="29"/>
              </w:numPr>
              <w:rPr>
                <w:rFonts w:asciiTheme="minorHAnsi" w:hAnsiTheme="minorHAnsi" w:cstheme="minorHAnsi"/>
              </w:rPr>
            </w:pPr>
            <w:r w:rsidRPr="002444D4">
              <w:rPr>
                <w:rFonts w:asciiTheme="minorHAnsi" w:hAnsiTheme="minorHAnsi" w:cstheme="minorHAnsi"/>
              </w:rPr>
              <w:t>Report any black spots in two-way radio communication to the Supervisor.</w:t>
            </w:r>
          </w:p>
          <w:p w14:paraId="6003E680"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10AEB463" w14:textId="77777777" w:rsidR="008D58A7" w:rsidRPr="002444D4" w:rsidRDefault="008D58A7" w:rsidP="00BF50EC">
            <w:pPr>
              <w:pStyle w:val="Table"/>
              <w:numPr>
                <w:ilvl w:val="0"/>
                <w:numId w:val="30"/>
              </w:numPr>
              <w:rPr>
                <w:rFonts w:asciiTheme="minorHAnsi" w:hAnsiTheme="minorHAnsi" w:cstheme="minorHAnsi"/>
              </w:rPr>
            </w:pPr>
            <w:r w:rsidRPr="002444D4">
              <w:rPr>
                <w:rFonts w:asciiTheme="minorHAnsi" w:hAnsiTheme="minorHAnsi" w:cstheme="minorHAnsi"/>
              </w:rPr>
              <w:t>Seek feedback from operators regarding potential black- spot</w:t>
            </w:r>
            <w:r>
              <w:rPr>
                <w:rFonts w:asciiTheme="minorHAnsi" w:hAnsiTheme="minorHAnsi" w:cstheme="minorHAnsi"/>
              </w:rPr>
              <w:t>.</w:t>
            </w:r>
          </w:p>
          <w:p w14:paraId="194B056C" w14:textId="77777777" w:rsidR="008D58A7" w:rsidRPr="002444D4" w:rsidRDefault="008D58A7" w:rsidP="00BF50EC">
            <w:pPr>
              <w:pStyle w:val="Table"/>
              <w:numPr>
                <w:ilvl w:val="0"/>
                <w:numId w:val="30"/>
              </w:numPr>
              <w:rPr>
                <w:rFonts w:asciiTheme="minorHAnsi" w:hAnsiTheme="minorHAnsi" w:cstheme="minorHAnsi"/>
              </w:rPr>
            </w:pPr>
            <w:r w:rsidRPr="002444D4">
              <w:rPr>
                <w:rFonts w:asciiTheme="minorHAnsi" w:hAnsiTheme="minorHAnsi" w:cstheme="minorHAnsi"/>
              </w:rPr>
              <w:t>Stop circuit operations and advise personnel of black spot</w:t>
            </w:r>
            <w:r>
              <w:rPr>
                <w:rFonts w:asciiTheme="minorHAnsi" w:hAnsiTheme="minorHAnsi" w:cstheme="minorHAnsi"/>
              </w:rPr>
              <w:t>.</w:t>
            </w:r>
          </w:p>
          <w:p w14:paraId="6E1BB056" w14:textId="77777777" w:rsidR="008D58A7" w:rsidRPr="002444D4" w:rsidRDefault="008D58A7" w:rsidP="00BF50EC">
            <w:pPr>
              <w:pStyle w:val="Table"/>
              <w:numPr>
                <w:ilvl w:val="0"/>
                <w:numId w:val="30"/>
              </w:numPr>
              <w:rPr>
                <w:rFonts w:asciiTheme="minorHAnsi" w:hAnsiTheme="minorHAnsi" w:cstheme="minorHAnsi"/>
              </w:rPr>
            </w:pPr>
            <w:r w:rsidRPr="002444D4">
              <w:rPr>
                <w:rFonts w:asciiTheme="minorHAnsi" w:hAnsiTheme="minorHAnsi" w:cstheme="minorHAnsi"/>
              </w:rPr>
              <w:t>Investigate and rectify black spot if possible and change the two way to another frequency</w:t>
            </w:r>
            <w:r>
              <w:rPr>
                <w:rFonts w:asciiTheme="minorHAnsi" w:hAnsiTheme="minorHAnsi" w:cstheme="minorHAnsi"/>
              </w:rPr>
              <w:t>.</w:t>
            </w:r>
          </w:p>
          <w:p w14:paraId="3748C49C" w14:textId="77777777" w:rsidR="008D58A7" w:rsidRPr="002444D4" w:rsidRDefault="008D58A7" w:rsidP="00BF50EC">
            <w:pPr>
              <w:pStyle w:val="Table"/>
              <w:numPr>
                <w:ilvl w:val="0"/>
                <w:numId w:val="30"/>
              </w:numPr>
              <w:rPr>
                <w:rFonts w:asciiTheme="minorHAnsi" w:hAnsiTheme="minorHAnsi" w:cstheme="minorHAnsi"/>
              </w:rPr>
            </w:pPr>
            <w:r w:rsidRPr="002444D4">
              <w:rPr>
                <w:rFonts w:asciiTheme="minorHAnsi" w:hAnsiTheme="minorHAnsi" w:cstheme="minorHAnsi"/>
              </w:rPr>
              <w:t>Monitor two-way radio communication</w:t>
            </w:r>
            <w:r>
              <w:rPr>
                <w:rFonts w:asciiTheme="minorHAnsi" w:hAnsiTheme="minorHAnsi" w:cstheme="minorHAnsi"/>
              </w:rPr>
              <w:t>.</w:t>
            </w:r>
          </w:p>
          <w:p w14:paraId="7DAB67C4" w14:textId="77777777" w:rsidR="008D58A7" w:rsidRPr="002444D4" w:rsidRDefault="008D58A7" w:rsidP="00BF50EC">
            <w:pPr>
              <w:pStyle w:val="Table"/>
              <w:numPr>
                <w:ilvl w:val="0"/>
                <w:numId w:val="30"/>
              </w:numPr>
              <w:rPr>
                <w:rFonts w:asciiTheme="minorHAnsi" w:hAnsiTheme="minorHAnsi" w:cstheme="minorHAnsi"/>
              </w:rPr>
            </w:pPr>
            <w:r w:rsidRPr="002444D4">
              <w:rPr>
                <w:rFonts w:asciiTheme="minorHAnsi" w:hAnsiTheme="minorHAnsi" w:cstheme="minorHAnsi"/>
              </w:rPr>
              <w:t>Report any black spots in two-way radio communication to the Superintendent</w:t>
            </w:r>
            <w:r>
              <w:rPr>
                <w:rFonts w:asciiTheme="minorHAnsi" w:hAnsiTheme="minorHAnsi" w:cstheme="minorHAnsi"/>
              </w:rPr>
              <w:t>.</w:t>
            </w:r>
          </w:p>
          <w:p w14:paraId="33B8B4E7" w14:textId="77777777" w:rsidR="008D58A7" w:rsidRPr="002444D4" w:rsidRDefault="008D58A7" w:rsidP="00BF50EC">
            <w:pPr>
              <w:pStyle w:val="Table"/>
              <w:numPr>
                <w:ilvl w:val="0"/>
                <w:numId w:val="30"/>
              </w:numPr>
              <w:rPr>
                <w:rFonts w:asciiTheme="minorHAnsi" w:hAnsiTheme="minorHAnsi" w:cstheme="minorHAnsi"/>
              </w:rPr>
            </w:pPr>
            <w:r w:rsidRPr="002444D4">
              <w:rPr>
                <w:rFonts w:asciiTheme="minorHAnsi" w:hAnsiTheme="minorHAnsi" w:cstheme="minorHAnsi"/>
              </w:rPr>
              <w:t>Hand over details of two-way radio communication to oncoming Supervisor for inclusion in pre-starts</w:t>
            </w:r>
            <w:r>
              <w:rPr>
                <w:rFonts w:asciiTheme="minorHAnsi" w:hAnsiTheme="minorHAnsi" w:cstheme="minorHAnsi"/>
              </w:rPr>
              <w:t xml:space="preserve">, </w:t>
            </w:r>
            <w:r w:rsidRPr="002444D4">
              <w:rPr>
                <w:rFonts w:asciiTheme="minorHAnsi" w:hAnsiTheme="minorHAnsi" w:cstheme="minorHAnsi"/>
              </w:rPr>
              <w:t>and</w:t>
            </w:r>
          </w:p>
          <w:p w14:paraId="5000CE92" w14:textId="77777777" w:rsidR="008D58A7" w:rsidRPr="002444D4" w:rsidRDefault="008D58A7" w:rsidP="00BF50EC">
            <w:pPr>
              <w:pStyle w:val="Table"/>
              <w:numPr>
                <w:ilvl w:val="0"/>
                <w:numId w:val="30"/>
              </w:numPr>
              <w:rPr>
                <w:rFonts w:asciiTheme="minorHAnsi" w:hAnsiTheme="minorHAnsi" w:cstheme="minorHAnsi"/>
              </w:rPr>
            </w:pPr>
            <w:r w:rsidRPr="002444D4">
              <w:rPr>
                <w:rFonts w:asciiTheme="minorHAnsi" w:hAnsiTheme="minorHAnsi" w:cstheme="minorHAnsi"/>
              </w:rPr>
              <w:t>Determine when conditions are back to GREEN.</w:t>
            </w:r>
          </w:p>
        </w:tc>
        <w:tc>
          <w:tcPr>
            <w:tcW w:w="3827" w:type="dxa"/>
            <w:shd w:val="clear" w:color="auto" w:fill="FFFFFF" w:themeFill="background1"/>
          </w:tcPr>
          <w:p w14:paraId="4A0189E9"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Two-way radio communications not operational.</w:t>
            </w:r>
          </w:p>
          <w:p w14:paraId="38148570"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064FF2B5" w14:textId="77777777" w:rsidR="008D58A7" w:rsidRPr="002444D4" w:rsidRDefault="008D58A7" w:rsidP="00BF50EC">
            <w:pPr>
              <w:pStyle w:val="Table"/>
              <w:numPr>
                <w:ilvl w:val="0"/>
                <w:numId w:val="31"/>
              </w:numPr>
              <w:rPr>
                <w:rFonts w:asciiTheme="minorHAnsi" w:hAnsiTheme="minorHAnsi" w:cstheme="minorHAnsi"/>
              </w:rPr>
            </w:pPr>
            <w:r w:rsidRPr="002444D4">
              <w:rPr>
                <w:rFonts w:asciiTheme="minorHAnsi" w:hAnsiTheme="minorHAnsi" w:cstheme="minorHAnsi"/>
              </w:rPr>
              <w:t>Not operate any mobile equipment if two-way radio communications are not operational.</w:t>
            </w:r>
          </w:p>
          <w:p w14:paraId="441EB523"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6917E012" w14:textId="77777777" w:rsidR="008D58A7" w:rsidRPr="002444D4" w:rsidRDefault="008D58A7" w:rsidP="00BF50EC">
            <w:pPr>
              <w:pStyle w:val="Table"/>
              <w:numPr>
                <w:ilvl w:val="0"/>
                <w:numId w:val="32"/>
              </w:numPr>
              <w:rPr>
                <w:rFonts w:asciiTheme="minorHAnsi" w:hAnsiTheme="minorHAnsi" w:cstheme="minorHAnsi"/>
              </w:rPr>
            </w:pPr>
            <w:r w:rsidRPr="002444D4">
              <w:rPr>
                <w:rFonts w:asciiTheme="minorHAnsi" w:hAnsiTheme="minorHAnsi" w:cstheme="minorHAnsi"/>
              </w:rPr>
              <w:t>Communicate to all mine workers the RED status, ceasing site vehicle movements in affected areas</w:t>
            </w:r>
            <w:r>
              <w:rPr>
                <w:rFonts w:asciiTheme="minorHAnsi" w:hAnsiTheme="minorHAnsi" w:cstheme="minorHAnsi"/>
              </w:rPr>
              <w:t>.</w:t>
            </w:r>
          </w:p>
          <w:p w14:paraId="53FC0301" w14:textId="77777777" w:rsidR="008D58A7" w:rsidRPr="002444D4" w:rsidRDefault="008D58A7" w:rsidP="00BF50EC">
            <w:pPr>
              <w:pStyle w:val="Table"/>
              <w:numPr>
                <w:ilvl w:val="0"/>
                <w:numId w:val="32"/>
              </w:numPr>
              <w:rPr>
                <w:rFonts w:asciiTheme="minorHAnsi" w:hAnsiTheme="minorHAnsi" w:cstheme="minorHAnsi"/>
              </w:rPr>
            </w:pPr>
            <w:r w:rsidRPr="002444D4">
              <w:rPr>
                <w:rFonts w:asciiTheme="minorHAnsi" w:hAnsiTheme="minorHAnsi" w:cstheme="minorHAnsi"/>
              </w:rPr>
              <w:t>Supervisor to include status change in the Supervisor Report</w:t>
            </w:r>
            <w:r>
              <w:rPr>
                <w:rFonts w:asciiTheme="minorHAnsi" w:hAnsiTheme="minorHAnsi" w:cstheme="minorHAnsi"/>
              </w:rPr>
              <w:t>.</w:t>
            </w:r>
          </w:p>
          <w:p w14:paraId="060C2FDC" w14:textId="77777777" w:rsidR="008D58A7" w:rsidRPr="002444D4" w:rsidRDefault="008D58A7" w:rsidP="00BF50EC">
            <w:pPr>
              <w:pStyle w:val="Table"/>
              <w:numPr>
                <w:ilvl w:val="0"/>
                <w:numId w:val="32"/>
              </w:numPr>
              <w:rPr>
                <w:rFonts w:asciiTheme="minorHAnsi" w:hAnsiTheme="minorHAnsi" w:cstheme="minorHAnsi"/>
              </w:rPr>
            </w:pPr>
            <w:r w:rsidRPr="002444D4">
              <w:rPr>
                <w:rFonts w:asciiTheme="minorHAnsi" w:hAnsiTheme="minorHAnsi" w:cstheme="minorHAnsi"/>
              </w:rPr>
              <w:t>Determine when conditions are back to AMBER</w:t>
            </w:r>
            <w:r>
              <w:rPr>
                <w:rFonts w:asciiTheme="minorHAnsi" w:hAnsiTheme="minorHAnsi" w:cstheme="minorHAnsi"/>
              </w:rPr>
              <w:t>.</w:t>
            </w:r>
          </w:p>
          <w:p w14:paraId="1C94AD04" w14:textId="77777777" w:rsidR="008D58A7" w:rsidRPr="002444D4" w:rsidRDefault="008D58A7" w:rsidP="00BF50EC">
            <w:pPr>
              <w:pStyle w:val="Table"/>
              <w:numPr>
                <w:ilvl w:val="0"/>
                <w:numId w:val="32"/>
              </w:numPr>
              <w:rPr>
                <w:rFonts w:asciiTheme="minorHAnsi" w:hAnsiTheme="minorHAnsi" w:cstheme="minorHAnsi"/>
              </w:rPr>
            </w:pPr>
            <w:r w:rsidRPr="002444D4">
              <w:rPr>
                <w:rFonts w:asciiTheme="minorHAnsi" w:hAnsiTheme="minorHAnsi" w:cstheme="minorHAnsi"/>
              </w:rPr>
              <w:t>Hand over details of the outage to the oncoming Supervisor for inclusion in pre-starts</w:t>
            </w:r>
            <w:r>
              <w:rPr>
                <w:rFonts w:asciiTheme="minorHAnsi" w:hAnsiTheme="minorHAnsi" w:cstheme="minorHAnsi"/>
              </w:rPr>
              <w:t>,</w:t>
            </w:r>
            <w:r w:rsidRPr="002444D4">
              <w:rPr>
                <w:rFonts w:asciiTheme="minorHAnsi" w:hAnsiTheme="minorHAnsi" w:cstheme="minorHAnsi"/>
              </w:rPr>
              <w:t xml:space="preserve"> and</w:t>
            </w:r>
          </w:p>
          <w:p w14:paraId="0EBE3EBC" w14:textId="77777777" w:rsidR="008D58A7" w:rsidRPr="002444D4" w:rsidRDefault="008D58A7" w:rsidP="00BF50EC">
            <w:pPr>
              <w:pStyle w:val="Table"/>
              <w:numPr>
                <w:ilvl w:val="0"/>
                <w:numId w:val="32"/>
              </w:numPr>
              <w:rPr>
                <w:rFonts w:asciiTheme="minorHAnsi" w:hAnsiTheme="minorHAnsi" w:cstheme="minorHAnsi"/>
              </w:rPr>
            </w:pPr>
            <w:r w:rsidRPr="002444D4">
              <w:rPr>
                <w:rFonts w:asciiTheme="minorHAnsi" w:hAnsiTheme="minorHAnsi" w:cstheme="minorHAnsi"/>
              </w:rPr>
              <w:t>Notify SSE of the RED status.</w:t>
            </w:r>
          </w:p>
        </w:tc>
      </w:tr>
      <w:tr w:rsidR="008D58A7" w:rsidRPr="002444D4" w14:paraId="7C43E9B3" w14:textId="77777777" w:rsidTr="00CA415A">
        <w:trPr>
          <w:trHeight w:val="848"/>
        </w:trPr>
        <w:tc>
          <w:tcPr>
            <w:tcW w:w="2098" w:type="dxa"/>
            <w:shd w:val="clear" w:color="auto" w:fill="FFFFFF" w:themeFill="background1"/>
          </w:tcPr>
          <w:p w14:paraId="52BDF48D"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Road Surface condition’s</w:t>
            </w:r>
          </w:p>
        </w:tc>
        <w:tc>
          <w:tcPr>
            <w:tcW w:w="3856" w:type="dxa"/>
            <w:shd w:val="clear" w:color="auto" w:fill="FFFFFF" w:themeFill="background1"/>
          </w:tcPr>
          <w:p w14:paraId="5C5B9C5D"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Road surface in good condition</w:t>
            </w:r>
          </w:p>
        </w:tc>
        <w:tc>
          <w:tcPr>
            <w:tcW w:w="4961" w:type="dxa"/>
            <w:shd w:val="clear" w:color="auto" w:fill="FFFFFF" w:themeFill="background1"/>
          </w:tcPr>
          <w:p w14:paraId="418A7F24"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Deterioration of road surface not expected to affect vehicle control.</w:t>
            </w:r>
          </w:p>
          <w:p w14:paraId="793C5C5F"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1BB08F9E" w14:textId="77777777" w:rsidR="008D58A7" w:rsidRPr="002444D4" w:rsidRDefault="008D58A7" w:rsidP="00BF50EC">
            <w:pPr>
              <w:pStyle w:val="Table"/>
              <w:numPr>
                <w:ilvl w:val="0"/>
                <w:numId w:val="28"/>
              </w:numPr>
              <w:rPr>
                <w:rFonts w:asciiTheme="minorHAnsi" w:hAnsiTheme="minorHAnsi" w:cstheme="minorHAnsi"/>
              </w:rPr>
            </w:pPr>
            <w:r w:rsidRPr="002444D4">
              <w:rPr>
                <w:rFonts w:asciiTheme="minorHAnsi" w:hAnsiTheme="minorHAnsi" w:cstheme="minorHAnsi"/>
              </w:rPr>
              <w:t>Arrange for grader/dozer to carry out road repairs</w:t>
            </w:r>
            <w:r>
              <w:rPr>
                <w:rFonts w:asciiTheme="minorHAnsi" w:hAnsiTheme="minorHAnsi" w:cstheme="minorHAnsi"/>
              </w:rPr>
              <w:t>.</w:t>
            </w:r>
          </w:p>
          <w:p w14:paraId="5F82517A" w14:textId="77777777" w:rsidR="008D58A7" w:rsidRPr="002444D4" w:rsidRDefault="008D58A7" w:rsidP="00BF50EC">
            <w:pPr>
              <w:pStyle w:val="Table"/>
              <w:numPr>
                <w:ilvl w:val="0"/>
                <w:numId w:val="28"/>
              </w:numPr>
              <w:rPr>
                <w:rFonts w:asciiTheme="minorHAnsi" w:hAnsiTheme="minorHAnsi" w:cstheme="minorHAnsi"/>
              </w:rPr>
            </w:pPr>
            <w:r w:rsidRPr="002444D4">
              <w:rPr>
                <w:rFonts w:asciiTheme="minorHAnsi" w:hAnsiTheme="minorHAnsi" w:cstheme="minorHAnsi"/>
              </w:rPr>
              <w:t>Notify Supervisor of changed road conditions if repairs cannot be completed</w:t>
            </w:r>
            <w:r>
              <w:rPr>
                <w:rFonts w:asciiTheme="minorHAnsi" w:hAnsiTheme="minorHAnsi" w:cstheme="minorHAnsi"/>
              </w:rPr>
              <w:t>,</w:t>
            </w:r>
            <w:r w:rsidRPr="002444D4">
              <w:rPr>
                <w:rFonts w:asciiTheme="minorHAnsi" w:hAnsiTheme="minorHAnsi" w:cstheme="minorHAnsi"/>
              </w:rPr>
              <w:t xml:space="preserve"> and</w:t>
            </w:r>
          </w:p>
          <w:p w14:paraId="257C8E30" w14:textId="77777777" w:rsidR="008D58A7" w:rsidRPr="002444D4" w:rsidRDefault="008D58A7" w:rsidP="00BF50EC">
            <w:pPr>
              <w:pStyle w:val="Table"/>
              <w:numPr>
                <w:ilvl w:val="0"/>
                <w:numId w:val="28"/>
              </w:numPr>
              <w:rPr>
                <w:rFonts w:asciiTheme="minorHAnsi" w:hAnsiTheme="minorHAnsi" w:cstheme="minorHAnsi"/>
              </w:rPr>
            </w:pPr>
            <w:r w:rsidRPr="002444D4">
              <w:rPr>
                <w:rFonts w:asciiTheme="minorHAnsi" w:hAnsiTheme="minorHAnsi" w:cstheme="minorHAnsi"/>
              </w:rPr>
              <w:lastRenderedPageBreak/>
              <w:t>Operate to the road conditions.</w:t>
            </w:r>
          </w:p>
          <w:p w14:paraId="36678B40"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3D55D87D" w14:textId="77777777" w:rsidR="008D58A7" w:rsidRPr="002444D4" w:rsidRDefault="008D58A7" w:rsidP="00BF50EC">
            <w:pPr>
              <w:pStyle w:val="Table"/>
              <w:numPr>
                <w:ilvl w:val="0"/>
                <w:numId w:val="27"/>
              </w:numPr>
              <w:rPr>
                <w:rFonts w:asciiTheme="minorHAnsi" w:hAnsiTheme="minorHAnsi" w:cstheme="minorHAnsi"/>
              </w:rPr>
            </w:pPr>
            <w:r w:rsidRPr="002444D4">
              <w:rPr>
                <w:rFonts w:asciiTheme="minorHAnsi" w:hAnsiTheme="minorHAnsi" w:cstheme="minorHAnsi"/>
              </w:rPr>
              <w:t>If repairs cannot be completed immediately communicate to all mine workers, the Amber Status and erect localized signage if required</w:t>
            </w:r>
            <w:r>
              <w:rPr>
                <w:rFonts w:asciiTheme="minorHAnsi" w:hAnsiTheme="minorHAnsi" w:cstheme="minorHAnsi"/>
              </w:rPr>
              <w:t>.</w:t>
            </w:r>
          </w:p>
          <w:p w14:paraId="215EFCC4" w14:textId="77777777" w:rsidR="008D58A7" w:rsidRPr="002444D4" w:rsidRDefault="008D58A7" w:rsidP="00BF50EC">
            <w:pPr>
              <w:pStyle w:val="Table"/>
              <w:numPr>
                <w:ilvl w:val="0"/>
                <w:numId w:val="27"/>
              </w:numPr>
              <w:rPr>
                <w:rFonts w:asciiTheme="minorHAnsi" w:hAnsiTheme="minorHAnsi" w:cstheme="minorHAnsi"/>
              </w:rPr>
            </w:pPr>
            <w:r w:rsidRPr="002444D4">
              <w:rPr>
                <w:rFonts w:asciiTheme="minorHAnsi" w:hAnsiTheme="minorHAnsi" w:cstheme="minorHAnsi"/>
              </w:rPr>
              <w:t>If required, arrange for road works to commence on the affected road</w:t>
            </w:r>
            <w:r>
              <w:rPr>
                <w:rFonts w:asciiTheme="minorHAnsi" w:hAnsiTheme="minorHAnsi" w:cstheme="minorHAnsi"/>
              </w:rPr>
              <w:t xml:space="preserve">, </w:t>
            </w:r>
            <w:r w:rsidRPr="002444D4">
              <w:rPr>
                <w:rFonts w:asciiTheme="minorHAnsi" w:hAnsiTheme="minorHAnsi" w:cstheme="minorHAnsi"/>
              </w:rPr>
              <w:t xml:space="preserve">and </w:t>
            </w:r>
          </w:p>
          <w:p w14:paraId="5413BE5F" w14:textId="77777777" w:rsidR="008D58A7" w:rsidRPr="002444D4" w:rsidRDefault="008D58A7" w:rsidP="00BF50EC">
            <w:pPr>
              <w:pStyle w:val="Table"/>
              <w:numPr>
                <w:ilvl w:val="0"/>
                <w:numId w:val="27"/>
              </w:numPr>
              <w:rPr>
                <w:rFonts w:asciiTheme="minorHAnsi" w:hAnsiTheme="minorHAnsi" w:cstheme="minorHAnsi"/>
              </w:rPr>
            </w:pPr>
            <w:r w:rsidRPr="002444D4">
              <w:rPr>
                <w:rFonts w:asciiTheme="minorHAnsi" w:hAnsiTheme="minorHAnsi" w:cstheme="minorHAnsi"/>
              </w:rPr>
              <w:t>Hand over details of road surface conditions to oncoming Supervisor for inclusion in pre-starts.</w:t>
            </w:r>
          </w:p>
        </w:tc>
        <w:tc>
          <w:tcPr>
            <w:tcW w:w="3827" w:type="dxa"/>
            <w:shd w:val="clear" w:color="auto" w:fill="FFFFFF" w:themeFill="background1"/>
          </w:tcPr>
          <w:p w14:paraId="147B342E"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lastRenderedPageBreak/>
              <w:t>Trigger: Significant road surface deterioration expected to affect vehicle control (large potholes, significant corrugations, boggy conditions).</w:t>
            </w:r>
          </w:p>
          <w:p w14:paraId="558D913E"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3309CAC5" w14:textId="77777777" w:rsidR="008D58A7" w:rsidRPr="002444D4" w:rsidRDefault="008D58A7" w:rsidP="00BF50EC">
            <w:pPr>
              <w:pStyle w:val="Table"/>
              <w:numPr>
                <w:ilvl w:val="0"/>
                <w:numId w:val="12"/>
              </w:numPr>
              <w:rPr>
                <w:rFonts w:asciiTheme="minorHAnsi" w:hAnsiTheme="minorHAnsi" w:cstheme="minorHAnsi"/>
              </w:rPr>
            </w:pPr>
            <w:r w:rsidRPr="002444D4">
              <w:rPr>
                <w:rFonts w:asciiTheme="minorHAnsi" w:hAnsiTheme="minorHAnsi" w:cstheme="minorHAnsi"/>
              </w:rPr>
              <w:lastRenderedPageBreak/>
              <w:t>Do not operate mobile equipment on that area of the mine.</w:t>
            </w:r>
          </w:p>
          <w:p w14:paraId="19B4B9D7"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454A3184" w14:textId="77777777" w:rsidR="008D58A7" w:rsidRPr="002444D4" w:rsidRDefault="008D58A7" w:rsidP="00BF50EC">
            <w:pPr>
              <w:pStyle w:val="Table"/>
              <w:numPr>
                <w:ilvl w:val="0"/>
                <w:numId w:val="26"/>
              </w:numPr>
              <w:rPr>
                <w:rFonts w:asciiTheme="minorHAnsi" w:hAnsiTheme="minorHAnsi" w:cstheme="minorHAnsi"/>
              </w:rPr>
            </w:pPr>
            <w:r w:rsidRPr="002444D4">
              <w:rPr>
                <w:rFonts w:asciiTheme="minorHAnsi" w:hAnsiTheme="minorHAnsi" w:cstheme="minorHAnsi"/>
              </w:rPr>
              <w:t>Communicate to all mine workers about the RED status, ceasing site vehicle movements in affected areas</w:t>
            </w:r>
            <w:r>
              <w:rPr>
                <w:rFonts w:asciiTheme="minorHAnsi" w:hAnsiTheme="minorHAnsi" w:cstheme="minorHAnsi"/>
              </w:rPr>
              <w:t>.</w:t>
            </w:r>
          </w:p>
          <w:p w14:paraId="4A5A6893" w14:textId="77777777" w:rsidR="008D58A7" w:rsidRPr="002444D4" w:rsidRDefault="008D58A7" w:rsidP="00BF50EC">
            <w:pPr>
              <w:pStyle w:val="Table"/>
              <w:numPr>
                <w:ilvl w:val="0"/>
                <w:numId w:val="26"/>
              </w:numPr>
              <w:rPr>
                <w:rFonts w:asciiTheme="minorHAnsi" w:hAnsiTheme="minorHAnsi" w:cstheme="minorHAnsi"/>
              </w:rPr>
            </w:pPr>
            <w:r w:rsidRPr="002444D4">
              <w:rPr>
                <w:rFonts w:asciiTheme="minorHAnsi" w:hAnsiTheme="minorHAnsi" w:cstheme="minorHAnsi"/>
              </w:rPr>
              <w:t>Arrange for the affected road to be cordoned off or barricaded and signage erected as required</w:t>
            </w:r>
            <w:r>
              <w:rPr>
                <w:rFonts w:asciiTheme="minorHAnsi" w:hAnsiTheme="minorHAnsi" w:cstheme="minorHAnsi"/>
              </w:rPr>
              <w:t>.</w:t>
            </w:r>
          </w:p>
          <w:p w14:paraId="096A9E28" w14:textId="77777777" w:rsidR="008D58A7" w:rsidRPr="002444D4" w:rsidRDefault="008D58A7" w:rsidP="00BF50EC">
            <w:pPr>
              <w:pStyle w:val="Table"/>
              <w:numPr>
                <w:ilvl w:val="0"/>
                <w:numId w:val="26"/>
              </w:numPr>
              <w:rPr>
                <w:rFonts w:asciiTheme="minorHAnsi" w:hAnsiTheme="minorHAnsi" w:cstheme="minorHAnsi"/>
              </w:rPr>
            </w:pPr>
            <w:r w:rsidRPr="002444D4">
              <w:rPr>
                <w:rFonts w:asciiTheme="minorHAnsi" w:hAnsiTheme="minorHAnsi" w:cstheme="minorHAnsi"/>
              </w:rPr>
              <w:t>Arrange for road works to commence on the affected road when weather permits</w:t>
            </w:r>
            <w:r>
              <w:rPr>
                <w:rFonts w:asciiTheme="minorHAnsi" w:hAnsiTheme="minorHAnsi" w:cstheme="minorHAnsi"/>
              </w:rPr>
              <w:t>.</w:t>
            </w:r>
          </w:p>
          <w:p w14:paraId="5A421456" w14:textId="77777777" w:rsidR="008D58A7" w:rsidRPr="002444D4" w:rsidRDefault="008D58A7" w:rsidP="00BF50EC">
            <w:pPr>
              <w:pStyle w:val="Table"/>
              <w:numPr>
                <w:ilvl w:val="0"/>
                <w:numId w:val="26"/>
              </w:numPr>
              <w:rPr>
                <w:rFonts w:asciiTheme="minorHAnsi" w:hAnsiTheme="minorHAnsi" w:cstheme="minorHAnsi"/>
              </w:rPr>
            </w:pPr>
            <w:r w:rsidRPr="002444D4">
              <w:rPr>
                <w:rFonts w:asciiTheme="minorHAnsi" w:hAnsiTheme="minorHAnsi" w:cstheme="minorHAnsi"/>
              </w:rPr>
              <w:t>Notify SSE of the RED status if status is unlikely to change</w:t>
            </w:r>
            <w:r>
              <w:rPr>
                <w:rFonts w:asciiTheme="minorHAnsi" w:hAnsiTheme="minorHAnsi" w:cstheme="minorHAnsi"/>
              </w:rPr>
              <w:t>.</w:t>
            </w:r>
          </w:p>
          <w:p w14:paraId="3412FCBD" w14:textId="77777777" w:rsidR="008D58A7" w:rsidRPr="002444D4" w:rsidRDefault="008D58A7" w:rsidP="00BF50EC">
            <w:pPr>
              <w:pStyle w:val="Table"/>
              <w:numPr>
                <w:ilvl w:val="0"/>
                <w:numId w:val="26"/>
              </w:numPr>
              <w:rPr>
                <w:rFonts w:asciiTheme="minorHAnsi" w:hAnsiTheme="minorHAnsi" w:cstheme="minorHAnsi"/>
              </w:rPr>
            </w:pPr>
            <w:r w:rsidRPr="002444D4">
              <w:rPr>
                <w:rFonts w:asciiTheme="minorHAnsi" w:hAnsiTheme="minorHAnsi" w:cstheme="minorHAnsi"/>
              </w:rPr>
              <w:t>Hand over details of road conditions to oncoming Supervisor for inclusion in pre-starts</w:t>
            </w:r>
            <w:r>
              <w:rPr>
                <w:rFonts w:asciiTheme="minorHAnsi" w:hAnsiTheme="minorHAnsi" w:cstheme="minorHAnsi"/>
              </w:rPr>
              <w:t xml:space="preserve">, </w:t>
            </w:r>
            <w:r w:rsidRPr="002444D4">
              <w:rPr>
                <w:rFonts w:asciiTheme="minorHAnsi" w:hAnsiTheme="minorHAnsi" w:cstheme="minorHAnsi"/>
              </w:rPr>
              <w:t>and</w:t>
            </w:r>
          </w:p>
          <w:p w14:paraId="57769BCD" w14:textId="77777777" w:rsidR="008D58A7" w:rsidRPr="002444D4" w:rsidRDefault="008D58A7" w:rsidP="00BF50EC">
            <w:pPr>
              <w:pStyle w:val="Table"/>
              <w:numPr>
                <w:ilvl w:val="0"/>
                <w:numId w:val="26"/>
              </w:numPr>
              <w:rPr>
                <w:rFonts w:asciiTheme="minorHAnsi" w:hAnsiTheme="minorHAnsi" w:cstheme="minorHAnsi"/>
              </w:rPr>
            </w:pPr>
            <w:r w:rsidRPr="002444D4">
              <w:rPr>
                <w:rFonts w:asciiTheme="minorHAnsi" w:hAnsiTheme="minorHAnsi" w:cstheme="minorHAnsi"/>
              </w:rPr>
              <w:t>Determine when conditions are back to AMBER.</w:t>
            </w:r>
          </w:p>
        </w:tc>
      </w:tr>
      <w:tr w:rsidR="008D58A7" w:rsidRPr="002444D4" w14:paraId="51812A7F" w14:textId="77777777" w:rsidTr="00CA415A">
        <w:trPr>
          <w:trHeight w:val="1266"/>
        </w:trPr>
        <w:tc>
          <w:tcPr>
            <w:tcW w:w="2098" w:type="dxa"/>
            <w:shd w:val="clear" w:color="auto" w:fill="FFFFFF" w:themeFill="background1"/>
          </w:tcPr>
          <w:p w14:paraId="54697D40"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lastRenderedPageBreak/>
              <w:t>Road Blockage</w:t>
            </w:r>
          </w:p>
        </w:tc>
        <w:tc>
          <w:tcPr>
            <w:tcW w:w="3856" w:type="dxa"/>
            <w:shd w:val="clear" w:color="auto" w:fill="FFFFFF" w:themeFill="background1"/>
          </w:tcPr>
          <w:p w14:paraId="6DF6D897"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No blockage (including grader clean-up)</w:t>
            </w:r>
          </w:p>
        </w:tc>
        <w:tc>
          <w:tcPr>
            <w:tcW w:w="4961" w:type="dxa"/>
            <w:shd w:val="clear" w:color="auto" w:fill="FFFFFF" w:themeFill="background1"/>
          </w:tcPr>
          <w:p w14:paraId="31DFF89D"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Mine road partially blocked e.g. breakdown, minor road works.</w:t>
            </w:r>
          </w:p>
          <w:p w14:paraId="78517E44"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6965F1BC" w14:textId="77777777" w:rsidR="008D58A7" w:rsidRPr="002444D4" w:rsidRDefault="008D58A7" w:rsidP="00BF50EC">
            <w:pPr>
              <w:pStyle w:val="Table"/>
              <w:numPr>
                <w:ilvl w:val="0"/>
                <w:numId w:val="24"/>
              </w:numPr>
              <w:rPr>
                <w:rFonts w:asciiTheme="minorHAnsi" w:hAnsiTheme="minorHAnsi" w:cstheme="minorHAnsi"/>
              </w:rPr>
            </w:pPr>
            <w:r w:rsidRPr="002444D4">
              <w:rPr>
                <w:rFonts w:asciiTheme="minorHAnsi" w:hAnsiTheme="minorHAnsi" w:cstheme="minorHAnsi"/>
              </w:rPr>
              <w:t>Notify other road users, Supervisor of any partial road blockage.</w:t>
            </w:r>
          </w:p>
          <w:p w14:paraId="06F79D08"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644FE650" w14:textId="77777777" w:rsidR="008D58A7" w:rsidRPr="002444D4" w:rsidRDefault="008D58A7" w:rsidP="00BF50EC">
            <w:pPr>
              <w:pStyle w:val="Table"/>
              <w:numPr>
                <w:ilvl w:val="0"/>
                <w:numId w:val="23"/>
              </w:numPr>
              <w:rPr>
                <w:rFonts w:asciiTheme="minorHAnsi" w:hAnsiTheme="minorHAnsi" w:cstheme="minorHAnsi"/>
              </w:rPr>
            </w:pPr>
            <w:r w:rsidRPr="002444D4">
              <w:rPr>
                <w:rFonts w:asciiTheme="minorHAnsi" w:hAnsiTheme="minorHAnsi" w:cstheme="minorHAnsi"/>
              </w:rPr>
              <w:t>Communicate to all mine workers about the Amber Status and erect localised signage if required</w:t>
            </w:r>
            <w:r>
              <w:rPr>
                <w:rFonts w:asciiTheme="minorHAnsi" w:hAnsiTheme="minorHAnsi" w:cstheme="minorHAnsi"/>
              </w:rPr>
              <w:t>.</w:t>
            </w:r>
          </w:p>
          <w:p w14:paraId="684383EB" w14:textId="77777777" w:rsidR="008D58A7" w:rsidRPr="002444D4" w:rsidRDefault="008D58A7" w:rsidP="00BF50EC">
            <w:pPr>
              <w:pStyle w:val="Table"/>
              <w:numPr>
                <w:ilvl w:val="0"/>
                <w:numId w:val="23"/>
              </w:numPr>
              <w:rPr>
                <w:rFonts w:asciiTheme="minorHAnsi" w:hAnsiTheme="minorHAnsi" w:cstheme="minorHAnsi"/>
              </w:rPr>
            </w:pPr>
            <w:r w:rsidRPr="002444D4">
              <w:rPr>
                <w:rFonts w:asciiTheme="minorHAnsi" w:hAnsiTheme="minorHAnsi" w:cstheme="minorHAnsi"/>
              </w:rPr>
              <w:t>Arrange for blockage to be cleared</w:t>
            </w:r>
            <w:r>
              <w:rPr>
                <w:rFonts w:asciiTheme="minorHAnsi" w:hAnsiTheme="minorHAnsi" w:cstheme="minorHAnsi"/>
              </w:rPr>
              <w:t>.</w:t>
            </w:r>
          </w:p>
          <w:p w14:paraId="0128CE0E" w14:textId="77777777" w:rsidR="008D58A7" w:rsidRPr="002444D4" w:rsidRDefault="008D58A7" w:rsidP="00BF50EC">
            <w:pPr>
              <w:pStyle w:val="Table"/>
              <w:numPr>
                <w:ilvl w:val="0"/>
                <w:numId w:val="23"/>
              </w:numPr>
              <w:rPr>
                <w:rFonts w:asciiTheme="minorHAnsi" w:hAnsiTheme="minorHAnsi" w:cstheme="minorHAnsi"/>
              </w:rPr>
            </w:pPr>
            <w:r w:rsidRPr="002444D4">
              <w:rPr>
                <w:rFonts w:asciiTheme="minorHAnsi" w:hAnsiTheme="minorHAnsi" w:cstheme="minorHAnsi"/>
              </w:rPr>
              <w:lastRenderedPageBreak/>
              <w:t>Hand over details of the road blockages to oncoming Supervisor for inclusion in pre-starts</w:t>
            </w:r>
            <w:r>
              <w:rPr>
                <w:rFonts w:asciiTheme="minorHAnsi" w:hAnsiTheme="minorHAnsi" w:cstheme="minorHAnsi"/>
              </w:rPr>
              <w:t>,</w:t>
            </w:r>
            <w:r w:rsidRPr="002444D4">
              <w:rPr>
                <w:rFonts w:asciiTheme="minorHAnsi" w:hAnsiTheme="minorHAnsi" w:cstheme="minorHAnsi"/>
              </w:rPr>
              <w:t xml:space="preserve"> and</w:t>
            </w:r>
          </w:p>
          <w:p w14:paraId="15758FFB" w14:textId="77777777" w:rsidR="008D58A7" w:rsidRPr="002444D4" w:rsidRDefault="008D58A7" w:rsidP="00BF50EC">
            <w:pPr>
              <w:pStyle w:val="Table"/>
              <w:numPr>
                <w:ilvl w:val="0"/>
                <w:numId w:val="23"/>
              </w:numPr>
              <w:rPr>
                <w:rFonts w:asciiTheme="minorHAnsi" w:hAnsiTheme="minorHAnsi" w:cstheme="minorHAnsi"/>
              </w:rPr>
            </w:pPr>
            <w:r w:rsidRPr="002444D4">
              <w:rPr>
                <w:rFonts w:asciiTheme="minorHAnsi" w:hAnsiTheme="minorHAnsi" w:cstheme="minorHAnsi"/>
              </w:rPr>
              <w:t>Determine when conditions are back to GREEN.</w:t>
            </w:r>
          </w:p>
          <w:p w14:paraId="5A21600F" w14:textId="77777777" w:rsidR="008D58A7" w:rsidRPr="002444D4" w:rsidRDefault="008D58A7" w:rsidP="00CA415A">
            <w:pPr>
              <w:pStyle w:val="Table"/>
              <w:rPr>
                <w:rFonts w:asciiTheme="minorHAnsi" w:hAnsiTheme="minorHAnsi" w:cstheme="minorHAnsi"/>
              </w:rPr>
            </w:pPr>
          </w:p>
        </w:tc>
        <w:tc>
          <w:tcPr>
            <w:tcW w:w="3827" w:type="dxa"/>
            <w:shd w:val="clear" w:color="auto" w:fill="FFFFFF" w:themeFill="background1"/>
          </w:tcPr>
          <w:p w14:paraId="4D6EF68E"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lastRenderedPageBreak/>
              <w:t>Trigger: Road fully blocked e.g. full road construction.</w:t>
            </w:r>
          </w:p>
          <w:p w14:paraId="34F57250"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472F40E7" w14:textId="77777777" w:rsidR="008D58A7" w:rsidRPr="002444D4" w:rsidRDefault="008D58A7" w:rsidP="00BF50EC">
            <w:pPr>
              <w:pStyle w:val="Table"/>
              <w:numPr>
                <w:ilvl w:val="0"/>
                <w:numId w:val="25"/>
              </w:numPr>
              <w:rPr>
                <w:rFonts w:asciiTheme="minorHAnsi" w:hAnsiTheme="minorHAnsi" w:cstheme="minorHAnsi"/>
              </w:rPr>
            </w:pPr>
            <w:r w:rsidRPr="002444D4">
              <w:rPr>
                <w:rFonts w:asciiTheme="minorHAnsi" w:hAnsiTheme="minorHAnsi" w:cstheme="minorHAnsi"/>
              </w:rPr>
              <w:t>Notify other road users, Supervisor of any road blockage.</w:t>
            </w:r>
          </w:p>
          <w:p w14:paraId="7AD9AF96"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0C320D40" w14:textId="77777777" w:rsidR="008D58A7" w:rsidRPr="002444D4" w:rsidRDefault="008D58A7" w:rsidP="00BF50EC">
            <w:pPr>
              <w:pStyle w:val="Table"/>
              <w:numPr>
                <w:ilvl w:val="0"/>
                <w:numId w:val="22"/>
              </w:numPr>
              <w:rPr>
                <w:rFonts w:asciiTheme="minorHAnsi" w:hAnsiTheme="minorHAnsi" w:cstheme="minorHAnsi"/>
              </w:rPr>
            </w:pPr>
            <w:r w:rsidRPr="002444D4">
              <w:rPr>
                <w:rFonts w:asciiTheme="minorHAnsi" w:hAnsiTheme="minorHAnsi" w:cstheme="minorHAnsi"/>
              </w:rPr>
              <w:t>Communicate to all mine workers about the RED status, ceasing site vehicle movements in affected areas</w:t>
            </w:r>
            <w:r>
              <w:rPr>
                <w:rFonts w:asciiTheme="minorHAnsi" w:hAnsiTheme="minorHAnsi" w:cstheme="minorHAnsi"/>
              </w:rPr>
              <w:t>.</w:t>
            </w:r>
          </w:p>
          <w:p w14:paraId="7732F82F" w14:textId="77777777" w:rsidR="008D58A7" w:rsidRPr="002444D4" w:rsidRDefault="008D58A7" w:rsidP="00BF50EC">
            <w:pPr>
              <w:pStyle w:val="Table"/>
              <w:numPr>
                <w:ilvl w:val="0"/>
                <w:numId w:val="22"/>
              </w:numPr>
              <w:rPr>
                <w:rFonts w:asciiTheme="minorHAnsi" w:hAnsiTheme="minorHAnsi" w:cstheme="minorHAnsi"/>
              </w:rPr>
            </w:pPr>
            <w:r w:rsidRPr="002444D4">
              <w:rPr>
                <w:rFonts w:asciiTheme="minorHAnsi" w:hAnsiTheme="minorHAnsi" w:cstheme="minorHAnsi"/>
              </w:rPr>
              <w:lastRenderedPageBreak/>
              <w:t>Arrange for the affected road to be cordoned off or barricaded and signage erected as required</w:t>
            </w:r>
            <w:r>
              <w:rPr>
                <w:rFonts w:asciiTheme="minorHAnsi" w:hAnsiTheme="minorHAnsi" w:cstheme="minorHAnsi"/>
              </w:rPr>
              <w:t>.</w:t>
            </w:r>
          </w:p>
          <w:p w14:paraId="79681C28" w14:textId="77777777" w:rsidR="008D58A7" w:rsidRPr="002444D4" w:rsidRDefault="008D58A7" w:rsidP="00BF50EC">
            <w:pPr>
              <w:pStyle w:val="Table"/>
              <w:numPr>
                <w:ilvl w:val="0"/>
                <w:numId w:val="22"/>
              </w:numPr>
              <w:rPr>
                <w:rFonts w:asciiTheme="minorHAnsi" w:hAnsiTheme="minorHAnsi" w:cstheme="minorHAnsi"/>
              </w:rPr>
            </w:pPr>
            <w:r w:rsidRPr="002444D4">
              <w:rPr>
                <w:rFonts w:asciiTheme="minorHAnsi" w:hAnsiTheme="minorHAnsi" w:cstheme="minorHAnsi"/>
              </w:rPr>
              <w:t>Arrange for blockage removal on the affected road</w:t>
            </w:r>
            <w:r>
              <w:rPr>
                <w:rFonts w:asciiTheme="minorHAnsi" w:hAnsiTheme="minorHAnsi" w:cstheme="minorHAnsi"/>
              </w:rPr>
              <w:t>.</w:t>
            </w:r>
          </w:p>
          <w:p w14:paraId="2A0D18C1" w14:textId="77777777" w:rsidR="008D58A7" w:rsidRPr="002444D4" w:rsidRDefault="008D58A7" w:rsidP="00BF50EC">
            <w:pPr>
              <w:pStyle w:val="Table"/>
              <w:numPr>
                <w:ilvl w:val="0"/>
                <w:numId w:val="22"/>
              </w:numPr>
              <w:rPr>
                <w:rFonts w:asciiTheme="minorHAnsi" w:hAnsiTheme="minorHAnsi" w:cstheme="minorHAnsi"/>
              </w:rPr>
            </w:pPr>
            <w:r w:rsidRPr="002444D4">
              <w:rPr>
                <w:rFonts w:asciiTheme="minorHAnsi" w:hAnsiTheme="minorHAnsi" w:cstheme="minorHAnsi"/>
              </w:rPr>
              <w:t>Notify SSE of the RED status if status is unlikely to change</w:t>
            </w:r>
            <w:r>
              <w:rPr>
                <w:rFonts w:asciiTheme="minorHAnsi" w:hAnsiTheme="minorHAnsi" w:cstheme="minorHAnsi"/>
              </w:rPr>
              <w:t>.</w:t>
            </w:r>
          </w:p>
          <w:p w14:paraId="537B5F15" w14:textId="77777777" w:rsidR="008D58A7" w:rsidRPr="002444D4" w:rsidRDefault="008D58A7" w:rsidP="00BF50EC">
            <w:pPr>
              <w:pStyle w:val="Table"/>
              <w:numPr>
                <w:ilvl w:val="0"/>
                <w:numId w:val="22"/>
              </w:numPr>
              <w:rPr>
                <w:rFonts w:asciiTheme="minorHAnsi" w:hAnsiTheme="minorHAnsi" w:cstheme="minorHAnsi"/>
              </w:rPr>
            </w:pPr>
            <w:r w:rsidRPr="002444D4">
              <w:rPr>
                <w:rFonts w:asciiTheme="minorHAnsi" w:hAnsiTheme="minorHAnsi" w:cstheme="minorHAnsi"/>
              </w:rPr>
              <w:t>Hand over details of road conditions to oncoming Supervisor for inclusion in pre-starts</w:t>
            </w:r>
            <w:r>
              <w:rPr>
                <w:rFonts w:asciiTheme="minorHAnsi" w:hAnsiTheme="minorHAnsi" w:cstheme="minorHAnsi"/>
              </w:rPr>
              <w:t>,</w:t>
            </w:r>
            <w:r w:rsidRPr="002444D4">
              <w:rPr>
                <w:rFonts w:asciiTheme="minorHAnsi" w:hAnsiTheme="minorHAnsi" w:cstheme="minorHAnsi"/>
              </w:rPr>
              <w:t xml:space="preserve"> and</w:t>
            </w:r>
          </w:p>
          <w:p w14:paraId="3EFB8098" w14:textId="77777777" w:rsidR="008D58A7" w:rsidRPr="002444D4" w:rsidRDefault="008D58A7" w:rsidP="00BF50EC">
            <w:pPr>
              <w:pStyle w:val="Table"/>
              <w:numPr>
                <w:ilvl w:val="0"/>
                <w:numId w:val="22"/>
              </w:numPr>
              <w:rPr>
                <w:rFonts w:asciiTheme="minorHAnsi" w:hAnsiTheme="minorHAnsi" w:cstheme="minorHAnsi"/>
              </w:rPr>
            </w:pPr>
            <w:r w:rsidRPr="002444D4">
              <w:rPr>
                <w:rFonts w:asciiTheme="minorHAnsi" w:hAnsiTheme="minorHAnsi" w:cstheme="minorHAnsi"/>
              </w:rPr>
              <w:t>Determine when conditions are back to AMBER.</w:t>
            </w:r>
          </w:p>
        </w:tc>
      </w:tr>
      <w:tr w:rsidR="008D58A7" w:rsidRPr="002444D4" w14:paraId="5A836EB1" w14:textId="77777777" w:rsidTr="00CA415A">
        <w:trPr>
          <w:trHeight w:val="848"/>
        </w:trPr>
        <w:tc>
          <w:tcPr>
            <w:tcW w:w="2098" w:type="dxa"/>
            <w:shd w:val="clear" w:color="auto" w:fill="FFFFFF" w:themeFill="background1"/>
          </w:tcPr>
          <w:p w14:paraId="63483DD3"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lastRenderedPageBreak/>
              <w:t>Road Watering</w:t>
            </w:r>
          </w:p>
        </w:tc>
        <w:tc>
          <w:tcPr>
            <w:tcW w:w="3856" w:type="dxa"/>
            <w:shd w:val="clear" w:color="auto" w:fill="FFFFFF" w:themeFill="background1"/>
          </w:tcPr>
          <w:p w14:paraId="6578B2DF"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Road surface not slippery</w:t>
            </w:r>
          </w:p>
        </w:tc>
        <w:tc>
          <w:tcPr>
            <w:tcW w:w="4961" w:type="dxa"/>
            <w:shd w:val="clear" w:color="auto" w:fill="FFFFFF" w:themeFill="background1"/>
          </w:tcPr>
          <w:p w14:paraId="62731271"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Watering of mine roads.</w:t>
            </w:r>
          </w:p>
          <w:p w14:paraId="7397556F"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0FB5821B" w14:textId="77777777" w:rsidR="008D58A7" w:rsidRPr="002444D4" w:rsidRDefault="008D58A7" w:rsidP="00BF50EC">
            <w:pPr>
              <w:pStyle w:val="Table"/>
              <w:numPr>
                <w:ilvl w:val="0"/>
                <w:numId w:val="20"/>
              </w:numPr>
              <w:rPr>
                <w:rFonts w:asciiTheme="minorHAnsi" w:hAnsiTheme="minorHAnsi" w:cstheme="minorHAnsi"/>
              </w:rPr>
            </w:pPr>
            <w:r w:rsidRPr="002444D4">
              <w:rPr>
                <w:rFonts w:asciiTheme="minorHAnsi" w:hAnsiTheme="minorHAnsi" w:cstheme="minorHAnsi"/>
              </w:rPr>
              <w:t>Notify other road users if road is slippery</w:t>
            </w:r>
            <w:r>
              <w:rPr>
                <w:rFonts w:asciiTheme="minorHAnsi" w:hAnsiTheme="minorHAnsi" w:cstheme="minorHAnsi"/>
              </w:rPr>
              <w:t>,</w:t>
            </w:r>
            <w:r w:rsidRPr="002444D4">
              <w:rPr>
                <w:rFonts w:asciiTheme="minorHAnsi" w:hAnsiTheme="minorHAnsi" w:cstheme="minorHAnsi"/>
              </w:rPr>
              <w:t xml:space="preserve"> and</w:t>
            </w:r>
          </w:p>
          <w:p w14:paraId="414D062C" w14:textId="77777777" w:rsidR="008D58A7" w:rsidRPr="002444D4" w:rsidRDefault="008D58A7" w:rsidP="00BF50EC">
            <w:pPr>
              <w:pStyle w:val="Table"/>
              <w:numPr>
                <w:ilvl w:val="0"/>
                <w:numId w:val="20"/>
              </w:numPr>
              <w:rPr>
                <w:rFonts w:asciiTheme="minorHAnsi" w:hAnsiTheme="minorHAnsi" w:cstheme="minorHAnsi"/>
              </w:rPr>
            </w:pPr>
            <w:r w:rsidRPr="002444D4">
              <w:rPr>
                <w:rFonts w:asciiTheme="minorHAnsi" w:hAnsiTheme="minorHAnsi" w:cstheme="minorHAnsi"/>
              </w:rPr>
              <w:t>Reduce speed to suit road conditions.</w:t>
            </w:r>
          </w:p>
          <w:p w14:paraId="42F2A0F3" w14:textId="77777777" w:rsidR="008D58A7" w:rsidRPr="002444D4" w:rsidRDefault="008D58A7" w:rsidP="00CA415A">
            <w:pPr>
              <w:pStyle w:val="Table"/>
              <w:rPr>
                <w:rFonts w:asciiTheme="minorHAnsi" w:hAnsiTheme="minorHAnsi" w:cstheme="minorHAnsi"/>
              </w:rPr>
            </w:pPr>
          </w:p>
        </w:tc>
        <w:tc>
          <w:tcPr>
            <w:tcW w:w="3827" w:type="dxa"/>
            <w:shd w:val="clear" w:color="auto" w:fill="FFFFFF" w:themeFill="background1"/>
          </w:tcPr>
          <w:p w14:paraId="71155162"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Over watering of mine roads creating slippery surface.</w:t>
            </w:r>
          </w:p>
          <w:p w14:paraId="59E004E7"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0228E5C4" w14:textId="77777777" w:rsidR="008D58A7" w:rsidRPr="002444D4" w:rsidRDefault="008D58A7" w:rsidP="00BF50EC">
            <w:pPr>
              <w:pStyle w:val="Table"/>
              <w:numPr>
                <w:ilvl w:val="0"/>
                <w:numId w:val="21"/>
              </w:numPr>
              <w:rPr>
                <w:rFonts w:asciiTheme="minorHAnsi" w:hAnsiTheme="minorHAnsi" w:cstheme="minorHAnsi"/>
              </w:rPr>
            </w:pPr>
            <w:r w:rsidRPr="002444D4">
              <w:rPr>
                <w:rFonts w:asciiTheme="minorHAnsi" w:hAnsiTheme="minorHAnsi" w:cstheme="minorHAnsi"/>
              </w:rPr>
              <w:t>Notify other road users, and Supervisor in the affected area</w:t>
            </w:r>
            <w:r>
              <w:rPr>
                <w:rFonts w:asciiTheme="minorHAnsi" w:hAnsiTheme="minorHAnsi" w:cstheme="minorHAnsi"/>
              </w:rPr>
              <w:t>,</w:t>
            </w:r>
            <w:r w:rsidRPr="002444D4">
              <w:rPr>
                <w:rFonts w:asciiTheme="minorHAnsi" w:hAnsiTheme="minorHAnsi" w:cstheme="minorHAnsi"/>
              </w:rPr>
              <w:t xml:space="preserve"> and</w:t>
            </w:r>
          </w:p>
          <w:p w14:paraId="76034D7E" w14:textId="77777777" w:rsidR="008D58A7" w:rsidRPr="002444D4" w:rsidRDefault="008D58A7" w:rsidP="00BF50EC">
            <w:pPr>
              <w:pStyle w:val="Table"/>
              <w:numPr>
                <w:ilvl w:val="0"/>
                <w:numId w:val="21"/>
              </w:numPr>
              <w:rPr>
                <w:rFonts w:asciiTheme="minorHAnsi" w:hAnsiTheme="minorHAnsi" w:cstheme="minorHAnsi"/>
              </w:rPr>
            </w:pPr>
            <w:r w:rsidRPr="002444D4">
              <w:rPr>
                <w:rFonts w:asciiTheme="minorHAnsi" w:hAnsiTheme="minorHAnsi" w:cstheme="minorHAnsi"/>
              </w:rPr>
              <w:t>Reduce speed to suit road conditions.</w:t>
            </w:r>
          </w:p>
          <w:p w14:paraId="77C0CAF1"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3A366D2C" w14:textId="77777777" w:rsidR="008D58A7" w:rsidRPr="002444D4" w:rsidRDefault="008D58A7" w:rsidP="00BF50EC">
            <w:pPr>
              <w:pStyle w:val="Table"/>
              <w:numPr>
                <w:ilvl w:val="0"/>
                <w:numId w:val="19"/>
              </w:numPr>
              <w:rPr>
                <w:rFonts w:asciiTheme="minorHAnsi" w:hAnsiTheme="minorHAnsi" w:cstheme="minorHAnsi"/>
              </w:rPr>
            </w:pPr>
            <w:r w:rsidRPr="002444D4">
              <w:rPr>
                <w:rFonts w:asciiTheme="minorHAnsi" w:hAnsiTheme="minorHAnsi" w:cstheme="minorHAnsi"/>
              </w:rPr>
              <w:t>Communicate to all mine workers about the RED status, and to monitor affected areas</w:t>
            </w:r>
            <w:r>
              <w:rPr>
                <w:rFonts w:asciiTheme="minorHAnsi" w:hAnsiTheme="minorHAnsi" w:cstheme="minorHAnsi"/>
              </w:rPr>
              <w:t>.</w:t>
            </w:r>
          </w:p>
          <w:p w14:paraId="550700EF" w14:textId="77777777" w:rsidR="008D58A7" w:rsidRPr="002444D4" w:rsidRDefault="008D58A7" w:rsidP="00BF50EC">
            <w:pPr>
              <w:pStyle w:val="Table"/>
              <w:numPr>
                <w:ilvl w:val="0"/>
                <w:numId w:val="18"/>
              </w:numPr>
              <w:rPr>
                <w:rFonts w:asciiTheme="minorHAnsi" w:hAnsiTheme="minorHAnsi" w:cstheme="minorHAnsi"/>
              </w:rPr>
            </w:pPr>
            <w:r w:rsidRPr="002444D4">
              <w:rPr>
                <w:rFonts w:asciiTheme="minorHAnsi" w:hAnsiTheme="minorHAnsi" w:cstheme="minorHAnsi"/>
              </w:rPr>
              <w:t>Communicate to water truck operator to cease watering the road or reassess water spray application</w:t>
            </w:r>
            <w:r>
              <w:rPr>
                <w:rFonts w:asciiTheme="minorHAnsi" w:hAnsiTheme="minorHAnsi" w:cstheme="minorHAnsi"/>
              </w:rPr>
              <w:t>.</w:t>
            </w:r>
          </w:p>
          <w:p w14:paraId="08BBA366" w14:textId="77777777" w:rsidR="008D58A7" w:rsidRPr="002444D4" w:rsidRDefault="008D58A7" w:rsidP="00BF50EC">
            <w:pPr>
              <w:pStyle w:val="Table"/>
              <w:numPr>
                <w:ilvl w:val="0"/>
                <w:numId w:val="18"/>
              </w:numPr>
              <w:rPr>
                <w:rFonts w:asciiTheme="minorHAnsi" w:hAnsiTheme="minorHAnsi" w:cstheme="minorHAnsi"/>
              </w:rPr>
            </w:pPr>
            <w:r w:rsidRPr="002444D4">
              <w:rPr>
                <w:rFonts w:asciiTheme="minorHAnsi" w:hAnsiTheme="minorHAnsi" w:cstheme="minorHAnsi"/>
              </w:rPr>
              <w:t>Arrange for road works to commence on the affected road if required</w:t>
            </w:r>
            <w:r>
              <w:rPr>
                <w:rFonts w:asciiTheme="minorHAnsi" w:hAnsiTheme="minorHAnsi" w:cstheme="minorHAnsi"/>
              </w:rPr>
              <w:t>.</w:t>
            </w:r>
          </w:p>
          <w:p w14:paraId="217839FA" w14:textId="77777777" w:rsidR="008D58A7" w:rsidRPr="002444D4" w:rsidRDefault="008D58A7" w:rsidP="00BF50EC">
            <w:pPr>
              <w:pStyle w:val="Table"/>
              <w:numPr>
                <w:ilvl w:val="0"/>
                <w:numId w:val="18"/>
              </w:numPr>
              <w:rPr>
                <w:rFonts w:asciiTheme="minorHAnsi" w:hAnsiTheme="minorHAnsi" w:cstheme="minorHAnsi"/>
              </w:rPr>
            </w:pPr>
            <w:r w:rsidRPr="002444D4">
              <w:rPr>
                <w:rFonts w:asciiTheme="minorHAnsi" w:hAnsiTheme="minorHAnsi" w:cstheme="minorHAnsi"/>
              </w:rPr>
              <w:lastRenderedPageBreak/>
              <w:t>Notify Superintendent of the RED status</w:t>
            </w:r>
            <w:r>
              <w:rPr>
                <w:rFonts w:asciiTheme="minorHAnsi" w:hAnsiTheme="minorHAnsi" w:cstheme="minorHAnsi"/>
              </w:rPr>
              <w:t>.</w:t>
            </w:r>
          </w:p>
          <w:p w14:paraId="1C54EEF5" w14:textId="77777777" w:rsidR="008D58A7" w:rsidRPr="002444D4" w:rsidRDefault="008D58A7" w:rsidP="00BF50EC">
            <w:pPr>
              <w:pStyle w:val="Table"/>
              <w:numPr>
                <w:ilvl w:val="0"/>
                <w:numId w:val="18"/>
              </w:numPr>
              <w:rPr>
                <w:rFonts w:asciiTheme="minorHAnsi" w:hAnsiTheme="minorHAnsi" w:cstheme="minorHAnsi"/>
              </w:rPr>
            </w:pPr>
            <w:r w:rsidRPr="002444D4">
              <w:rPr>
                <w:rFonts w:asciiTheme="minorHAnsi" w:hAnsiTheme="minorHAnsi" w:cstheme="minorHAnsi"/>
              </w:rPr>
              <w:t>Hand over details of road conditions to oncoming Supervisor for inclusion in pre-starts</w:t>
            </w:r>
            <w:r>
              <w:rPr>
                <w:rFonts w:asciiTheme="minorHAnsi" w:hAnsiTheme="minorHAnsi" w:cstheme="minorHAnsi"/>
              </w:rPr>
              <w:t>,</w:t>
            </w:r>
            <w:r w:rsidRPr="002444D4">
              <w:rPr>
                <w:rFonts w:asciiTheme="minorHAnsi" w:hAnsiTheme="minorHAnsi" w:cstheme="minorHAnsi"/>
              </w:rPr>
              <w:t xml:space="preserve"> and</w:t>
            </w:r>
          </w:p>
          <w:p w14:paraId="015FFD42" w14:textId="77777777" w:rsidR="008D58A7" w:rsidRPr="002444D4" w:rsidRDefault="008D58A7" w:rsidP="00BF50EC">
            <w:pPr>
              <w:pStyle w:val="Table"/>
              <w:numPr>
                <w:ilvl w:val="0"/>
                <w:numId w:val="18"/>
              </w:numPr>
              <w:rPr>
                <w:rFonts w:asciiTheme="minorHAnsi" w:hAnsiTheme="minorHAnsi" w:cstheme="minorHAnsi"/>
              </w:rPr>
            </w:pPr>
            <w:r w:rsidRPr="002444D4">
              <w:rPr>
                <w:rFonts w:asciiTheme="minorHAnsi" w:hAnsiTheme="minorHAnsi" w:cstheme="minorHAnsi"/>
              </w:rPr>
              <w:t>Determine when conditions are back to GREEN.</w:t>
            </w:r>
          </w:p>
        </w:tc>
      </w:tr>
      <w:tr w:rsidR="008D58A7" w:rsidRPr="002444D4" w14:paraId="0FF080B3" w14:textId="77777777" w:rsidTr="00CA415A">
        <w:trPr>
          <w:trHeight w:val="422"/>
        </w:trPr>
        <w:tc>
          <w:tcPr>
            <w:tcW w:w="2098" w:type="dxa"/>
            <w:shd w:val="clear" w:color="auto" w:fill="FFFFFF" w:themeFill="background1"/>
          </w:tcPr>
          <w:p w14:paraId="7F3A7276"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lastRenderedPageBreak/>
              <w:t>Out Of Specification Road Design and Construction.</w:t>
            </w:r>
          </w:p>
          <w:p w14:paraId="00460F55"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br/>
              <w:t>Refer to STD-013 Road Design and Construction.</w:t>
            </w:r>
          </w:p>
        </w:tc>
        <w:tc>
          <w:tcPr>
            <w:tcW w:w="3856" w:type="dxa"/>
            <w:shd w:val="clear" w:color="auto" w:fill="FFFFFF" w:themeFill="background1"/>
          </w:tcPr>
          <w:p w14:paraId="1AC6EA1A"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Road surface to be 3.5 times the width of the largest vehicle travelling on the road and ramp gradient shall not exceed 10%.</w:t>
            </w:r>
          </w:p>
          <w:p w14:paraId="5C0FA017" w14:textId="77777777" w:rsidR="008D58A7" w:rsidRPr="002444D4" w:rsidRDefault="008D58A7" w:rsidP="00CA415A">
            <w:pPr>
              <w:pStyle w:val="Table"/>
              <w:rPr>
                <w:rFonts w:asciiTheme="minorHAnsi" w:hAnsiTheme="minorHAnsi" w:cstheme="minorHAnsi"/>
              </w:rPr>
            </w:pPr>
          </w:p>
          <w:p w14:paraId="5E7D86DE" w14:textId="77777777" w:rsidR="008D58A7" w:rsidRPr="002444D4" w:rsidRDefault="008D58A7" w:rsidP="00CA415A">
            <w:pPr>
              <w:pStyle w:val="Table"/>
              <w:rPr>
                <w:rFonts w:asciiTheme="minorHAnsi" w:hAnsiTheme="minorHAnsi" w:cstheme="minorHAnsi"/>
              </w:rPr>
            </w:pPr>
          </w:p>
        </w:tc>
        <w:tc>
          <w:tcPr>
            <w:tcW w:w="4961" w:type="dxa"/>
            <w:shd w:val="clear" w:color="auto" w:fill="FFFFFF" w:themeFill="background1"/>
          </w:tcPr>
          <w:p w14:paraId="10ABDDCD"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Road width under 3.5 times the width of the largest vehicle travelling on the road or the ramp gradient greater than 10%.</w:t>
            </w:r>
          </w:p>
          <w:p w14:paraId="2C68AB36"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467CF0C3" w14:textId="77777777" w:rsidR="008D58A7" w:rsidRPr="002444D4" w:rsidRDefault="008D58A7" w:rsidP="00BF50EC">
            <w:pPr>
              <w:pStyle w:val="Table"/>
              <w:numPr>
                <w:ilvl w:val="0"/>
                <w:numId w:val="17"/>
              </w:numPr>
              <w:rPr>
                <w:rFonts w:asciiTheme="minorHAnsi" w:hAnsiTheme="minorHAnsi" w:cstheme="minorHAnsi"/>
              </w:rPr>
            </w:pPr>
            <w:r w:rsidRPr="002444D4">
              <w:rPr>
                <w:rFonts w:asciiTheme="minorHAnsi" w:hAnsiTheme="minorHAnsi" w:cstheme="minorHAnsi"/>
              </w:rPr>
              <w:t>Apply risk management processors (Take 5)</w:t>
            </w:r>
            <w:r>
              <w:rPr>
                <w:rFonts w:asciiTheme="minorHAnsi" w:hAnsiTheme="minorHAnsi" w:cstheme="minorHAnsi"/>
              </w:rPr>
              <w:t>.</w:t>
            </w:r>
          </w:p>
          <w:p w14:paraId="422D40E1" w14:textId="77777777" w:rsidR="008D58A7" w:rsidRPr="002444D4" w:rsidRDefault="008D58A7" w:rsidP="00BF50EC">
            <w:pPr>
              <w:pStyle w:val="Table"/>
              <w:numPr>
                <w:ilvl w:val="0"/>
                <w:numId w:val="17"/>
              </w:numPr>
              <w:rPr>
                <w:rFonts w:asciiTheme="minorHAnsi" w:hAnsiTheme="minorHAnsi" w:cstheme="minorHAnsi"/>
              </w:rPr>
            </w:pPr>
            <w:r w:rsidRPr="002444D4">
              <w:rPr>
                <w:rFonts w:asciiTheme="minorHAnsi" w:hAnsiTheme="minorHAnsi" w:cstheme="minorHAnsi"/>
              </w:rPr>
              <w:t>Comply with controls in JSEA in place to manage road changes</w:t>
            </w:r>
            <w:r>
              <w:rPr>
                <w:rFonts w:asciiTheme="minorHAnsi" w:hAnsiTheme="minorHAnsi" w:cstheme="minorHAnsi"/>
              </w:rPr>
              <w:t>,</w:t>
            </w:r>
            <w:r w:rsidRPr="002444D4">
              <w:rPr>
                <w:rFonts w:asciiTheme="minorHAnsi" w:hAnsiTheme="minorHAnsi" w:cstheme="minorHAnsi"/>
              </w:rPr>
              <w:t xml:space="preserve"> and</w:t>
            </w:r>
          </w:p>
          <w:p w14:paraId="5D1EE1FC" w14:textId="77777777" w:rsidR="008D58A7" w:rsidRPr="002444D4" w:rsidRDefault="008D58A7" w:rsidP="00BF50EC">
            <w:pPr>
              <w:pStyle w:val="Table"/>
              <w:numPr>
                <w:ilvl w:val="0"/>
                <w:numId w:val="17"/>
              </w:numPr>
              <w:rPr>
                <w:rFonts w:asciiTheme="minorHAnsi" w:hAnsiTheme="minorHAnsi" w:cstheme="minorHAnsi"/>
              </w:rPr>
            </w:pPr>
            <w:r w:rsidRPr="002444D4">
              <w:rPr>
                <w:rFonts w:asciiTheme="minorHAnsi" w:hAnsiTheme="minorHAnsi" w:cstheme="minorHAnsi"/>
              </w:rPr>
              <w:t>Comply with correct signage in place to manage traffic interaction.</w:t>
            </w:r>
          </w:p>
          <w:p w14:paraId="04D0701E"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4B69F422" w14:textId="77777777" w:rsidR="008D58A7" w:rsidRPr="002444D4" w:rsidRDefault="008D58A7" w:rsidP="00BF50EC">
            <w:pPr>
              <w:pStyle w:val="Table"/>
              <w:numPr>
                <w:ilvl w:val="0"/>
                <w:numId w:val="16"/>
              </w:numPr>
              <w:rPr>
                <w:rFonts w:asciiTheme="minorHAnsi" w:hAnsiTheme="minorHAnsi" w:cstheme="minorHAnsi"/>
              </w:rPr>
            </w:pPr>
            <w:r w:rsidRPr="002444D4">
              <w:rPr>
                <w:rFonts w:asciiTheme="minorHAnsi" w:hAnsiTheme="minorHAnsi" w:cstheme="minorHAnsi"/>
              </w:rPr>
              <w:t>Ensure a JSEA is in place with controls to manage the risk</w:t>
            </w:r>
            <w:r>
              <w:rPr>
                <w:rFonts w:asciiTheme="minorHAnsi" w:hAnsiTheme="minorHAnsi" w:cstheme="minorHAnsi"/>
              </w:rPr>
              <w:t>.</w:t>
            </w:r>
          </w:p>
          <w:p w14:paraId="3AC78FE6" w14:textId="77777777" w:rsidR="008D58A7" w:rsidRPr="002444D4" w:rsidRDefault="008D58A7" w:rsidP="00BF50EC">
            <w:pPr>
              <w:pStyle w:val="Table"/>
              <w:numPr>
                <w:ilvl w:val="0"/>
                <w:numId w:val="16"/>
              </w:numPr>
              <w:rPr>
                <w:rFonts w:asciiTheme="minorHAnsi" w:hAnsiTheme="minorHAnsi" w:cstheme="minorHAnsi"/>
              </w:rPr>
            </w:pPr>
            <w:r w:rsidRPr="002444D4">
              <w:rPr>
                <w:rFonts w:asciiTheme="minorHAnsi" w:hAnsiTheme="minorHAnsi" w:cstheme="minorHAnsi"/>
              </w:rPr>
              <w:t>Communicate to all mine workers about the Amber Status and erect localised signage if required</w:t>
            </w:r>
            <w:r>
              <w:rPr>
                <w:rFonts w:asciiTheme="minorHAnsi" w:hAnsiTheme="minorHAnsi" w:cstheme="minorHAnsi"/>
              </w:rPr>
              <w:t>.</w:t>
            </w:r>
          </w:p>
          <w:p w14:paraId="14E83257" w14:textId="77777777" w:rsidR="008D58A7" w:rsidRPr="002444D4" w:rsidRDefault="008D58A7" w:rsidP="00BF50EC">
            <w:pPr>
              <w:pStyle w:val="Table"/>
              <w:numPr>
                <w:ilvl w:val="0"/>
                <w:numId w:val="16"/>
              </w:numPr>
              <w:rPr>
                <w:rFonts w:asciiTheme="minorHAnsi" w:hAnsiTheme="minorHAnsi" w:cstheme="minorHAnsi"/>
              </w:rPr>
            </w:pPr>
            <w:r w:rsidRPr="002444D4">
              <w:rPr>
                <w:rFonts w:asciiTheme="minorHAnsi" w:hAnsiTheme="minorHAnsi" w:cstheme="minorHAnsi"/>
              </w:rPr>
              <w:t>Where practicable arrange for the ramp regrade or road widening</w:t>
            </w:r>
            <w:r>
              <w:rPr>
                <w:rFonts w:asciiTheme="minorHAnsi" w:hAnsiTheme="minorHAnsi" w:cstheme="minorHAnsi"/>
              </w:rPr>
              <w:t>.</w:t>
            </w:r>
          </w:p>
          <w:p w14:paraId="2ADFE788" w14:textId="77777777" w:rsidR="008D58A7" w:rsidRPr="002444D4" w:rsidRDefault="008D58A7" w:rsidP="00BF50EC">
            <w:pPr>
              <w:pStyle w:val="Table"/>
              <w:numPr>
                <w:ilvl w:val="0"/>
                <w:numId w:val="16"/>
              </w:numPr>
              <w:rPr>
                <w:rFonts w:asciiTheme="minorHAnsi" w:hAnsiTheme="minorHAnsi" w:cstheme="minorHAnsi"/>
              </w:rPr>
            </w:pPr>
            <w:r w:rsidRPr="002444D4">
              <w:rPr>
                <w:rFonts w:asciiTheme="minorHAnsi" w:hAnsiTheme="minorHAnsi" w:cstheme="minorHAnsi"/>
              </w:rPr>
              <w:t>Hand over details of the road and ramp to oncoming Supervisor for inclusion in pre-starts</w:t>
            </w:r>
            <w:r>
              <w:rPr>
                <w:rFonts w:asciiTheme="minorHAnsi" w:hAnsiTheme="minorHAnsi" w:cstheme="minorHAnsi"/>
              </w:rPr>
              <w:t>,</w:t>
            </w:r>
            <w:r w:rsidRPr="002444D4">
              <w:rPr>
                <w:rFonts w:asciiTheme="minorHAnsi" w:hAnsiTheme="minorHAnsi" w:cstheme="minorHAnsi"/>
              </w:rPr>
              <w:t xml:space="preserve"> and</w:t>
            </w:r>
          </w:p>
          <w:p w14:paraId="6AC22186" w14:textId="77777777" w:rsidR="008D58A7" w:rsidRPr="002444D4" w:rsidRDefault="008D58A7" w:rsidP="00BF50EC">
            <w:pPr>
              <w:pStyle w:val="Table"/>
              <w:numPr>
                <w:ilvl w:val="0"/>
                <w:numId w:val="16"/>
              </w:numPr>
              <w:rPr>
                <w:rFonts w:asciiTheme="minorHAnsi" w:hAnsiTheme="minorHAnsi" w:cstheme="minorHAnsi"/>
              </w:rPr>
            </w:pPr>
            <w:r w:rsidRPr="002444D4">
              <w:rPr>
                <w:rFonts w:asciiTheme="minorHAnsi" w:hAnsiTheme="minorHAnsi" w:cstheme="minorHAnsi"/>
              </w:rPr>
              <w:t>Determine when conditions are back to GREEN.</w:t>
            </w:r>
          </w:p>
        </w:tc>
        <w:tc>
          <w:tcPr>
            <w:tcW w:w="3827" w:type="dxa"/>
            <w:shd w:val="clear" w:color="auto" w:fill="FFFFFF" w:themeFill="background1"/>
          </w:tcPr>
          <w:p w14:paraId="348CF8B5"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Trigger: Road width under 2 times the width of the largest vehicle travelling on the road or the ramp gradient is greater than 12%.</w:t>
            </w:r>
          </w:p>
          <w:p w14:paraId="1F2E083B"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Mine workers shall:</w:t>
            </w:r>
          </w:p>
          <w:p w14:paraId="43FE760E" w14:textId="77777777" w:rsidR="008D58A7" w:rsidRPr="002444D4" w:rsidRDefault="008D58A7" w:rsidP="00BF50EC">
            <w:pPr>
              <w:pStyle w:val="Table"/>
              <w:numPr>
                <w:ilvl w:val="0"/>
                <w:numId w:val="13"/>
              </w:numPr>
              <w:rPr>
                <w:rFonts w:asciiTheme="minorHAnsi" w:hAnsiTheme="minorHAnsi" w:cstheme="minorHAnsi"/>
              </w:rPr>
            </w:pPr>
            <w:r w:rsidRPr="002444D4">
              <w:rPr>
                <w:rFonts w:asciiTheme="minorHAnsi" w:hAnsiTheme="minorHAnsi" w:cstheme="minorHAnsi"/>
              </w:rPr>
              <w:t>Not operate heavy equipment unless authorised by the Supervisor.</w:t>
            </w:r>
          </w:p>
          <w:p w14:paraId="1403E0E3" w14:textId="77777777" w:rsidR="008D58A7" w:rsidRPr="002444D4" w:rsidRDefault="008D58A7" w:rsidP="00CA415A">
            <w:pPr>
              <w:pStyle w:val="Table"/>
              <w:rPr>
                <w:rFonts w:asciiTheme="minorHAnsi" w:hAnsiTheme="minorHAnsi" w:cstheme="minorHAnsi"/>
              </w:rPr>
            </w:pPr>
            <w:r w:rsidRPr="002444D4">
              <w:rPr>
                <w:rFonts w:asciiTheme="minorHAnsi" w:hAnsiTheme="minorHAnsi" w:cstheme="minorHAnsi"/>
              </w:rPr>
              <w:t>Supervisor shall:</w:t>
            </w:r>
          </w:p>
          <w:p w14:paraId="73D72A38" w14:textId="77777777" w:rsidR="008D58A7" w:rsidRPr="002444D4" w:rsidRDefault="008D58A7" w:rsidP="00BF50EC">
            <w:pPr>
              <w:pStyle w:val="Table"/>
              <w:numPr>
                <w:ilvl w:val="0"/>
                <w:numId w:val="14"/>
              </w:numPr>
              <w:rPr>
                <w:rFonts w:asciiTheme="minorHAnsi" w:hAnsiTheme="minorHAnsi" w:cstheme="minorHAnsi"/>
              </w:rPr>
            </w:pPr>
            <w:r w:rsidRPr="002444D4">
              <w:rPr>
                <w:rFonts w:asciiTheme="minorHAnsi" w:hAnsiTheme="minorHAnsi" w:cstheme="minorHAnsi"/>
              </w:rPr>
              <w:t>Conduct a Risk Assessment to determine if the risk is acceptable</w:t>
            </w:r>
            <w:r>
              <w:rPr>
                <w:rFonts w:asciiTheme="minorHAnsi" w:hAnsiTheme="minorHAnsi" w:cstheme="minorHAnsi"/>
              </w:rPr>
              <w:t>.</w:t>
            </w:r>
          </w:p>
          <w:p w14:paraId="207BAAAB" w14:textId="77777777" w:rsidR="008D58A7" w:rsidRPr="002444D4" w:rsidRDefault="008D58A7" w:rsidP="00BF50EC">
            <w:pPr>
              <w:pStyle w:val="Table"/>
              <w:numPr>
                <w:ilvl w:val="0"/>
                <w:numId w:val="14"/>
              </w:numPr>
              <w:rPr>
                <w:rFonts w:asciiTheme="minorHAnsi" w:hAnsiTheme="minorHAnsi" w:cstheme="minorHAnsi"/>
              </w:rPr>
            </w:pPr>
            <w:r w:rsidRPr="002444D4">
              <w:rPr>
                <w:rFonts w:asciiTheme="minorHAnsi" w:hAnsiTheme="minorHAnsi" w:cstheme="minorHAnsi"/>
              </w:rPr>
              <w:t>Communicate to all mine workers about the RED Status and erect localised signage if required</w:t>
            </w:r>
            <w:r>
              <w:rPr>
                <w:rFonts w:asciiTheme="minorHAnsi" w:hAnsiTheme="minorHAnsi" w:cstheme="minorHAnsi"/>
              </w:rPr>
              <w:t>.</w:t>
            </w:r>
          </w:p>
          <w:p w14:paraId="434F3391" w14:textId="77777777" w:rsidR="008D58A7" w:rsidRPr="002444D4" w:rsidRDefault="008D58A7" w:rsidP="00BF50EC">
            <w:pPr>
              <w:pStyle w:val="Table"/>
              <w:numPr>
                <w:ilvl w:val="0"/>
                <w:numId w:val="14"/>
              </w:numPr>
              <w:rPr>
                <w:rFonts w:asciiTheme="minorHAnsi" w:hAnsiTheme="minorHAnsi" w:cstheme="minorHAnsi"/>
              </w:rPr>
            </w:pPr>
            <w:r w:rsidRPr="002444D4">
              <w:rPr>
                <w:rFonts w:asciiTheme="minorHAnsi" w:hAnsiTheme="minorHAnsi" w:cstheme="minorHAnsi"/>
              </w:rPr>
              <w:t>Where practicable arrange for the ramp regrade or road widening</w:t>
            </w:r>
            <w:r>
              <w:rPr>
                <w:rFonts w:asciiTheme="minorHAnsi" w:hAnsiTheme="minorHAnsi" w:cstheme="minorHAnsi"/>
              </w:rPr>
              <w:t>.</w:t>
            </w:r>
          </w:p>
          <w:p w14:paraId="507A2C86" w14:textId="77777777" w:rsidR="008D58A7" w:rsidRPr="002444D4" w:rsidRDefault="008D58A7" w:rsidP="00BF50EC">
            <w:pPr>
              <w:pStyle w:val="Table"/>
              <w:numPr>
                <w:ilvl w:val="0"/>
                <w:numId w:val="15"/>
              </w:numPr>
              <w:rPr>
                <w:rFonts w:asciiTheme="minorHAnsi" w:hAnsiTheme="minorHAnsi" w:cstheme="minorHAnsi"/>
              </w:rPr>
            </w:pPr>
            <w:r w:rsidRPr="002444D4">
              <w:rPr>
                <w:rFonts w:asciiTheme="minorHAnsi" w:hAnsiTheme="minorHAnsi" w:cstheme="minorHAnsi"/>
              </w:rPr>
              <w:t>Hand over details of the road or ramp to oncoming Supervisor for inclusion in pre-starts</w:t>
            </w:r>
            <w:r>
              <w:rPr>
                <w:rFonts w:asciiTheme="minorHAnsi" w:hAnsiTheme="minorHAnsi" w:cstheme="minorHAnsi"/>
              </w:rPr>
              <w:t>,</w:t>
            </w:r>
            <w:r w:rsidRPr="002444D4">
              <w:rPr>
                <w:rFonts w:asciiTheme="minorHAnsi" w:hAnsiTheme="minorHAnsi" w:cstheme="minorHAnsi"/>
              </w:rPr>
              <w:t xml:space="preserve"> and</w:t>
            </w:r>
          </w:p>
          <w:p w14:paraId="7A0AEB44" w14:textId="77777777" w:rsidR="008D58A7" w:rsidRPr="002444D4" w:rsidRDefault="008D58A7" w:rsidP="00BF50EC">
            <w:pPr>
              <w:pStyle w:val="Table"/>
              <w:numPr>
                <w:ilvl w:val="0"/>
                <w:numId w:val="15"/>
              </w:numPr>
              <w:rPr>
                <w:rFonts w:asciiTheme="minorHAnsi" w:hAnsiTheme="minorHAnsi" w:cstheme="minorHAnsi"/>
              </w:rPr>
            </w:pPr>
            <w:r w:rsidRPr="002444D4">
              <w:rPr>
                <w:rFonts w:asciiTheme="minorHAnsi" w:hAnsiTheme="minorHAnsi" w:cstheme="minorHAnsi"/>
              </w:rPr>
              <w:t>Determine when conditions are back to AMBER.</w:t>
            </w:r>
          </w:p>
        </w:tc>
      </w:tr>
    </w:tbl>
    <w:p w14:paraId="18860335" w14:textId="77777777" w:rsidR="008D58A7" w:rsidRPr="007C676B" w:rsidRDefault="008D58A7" w:rsidP="008D58A7">
      <w:pPr>
        <w:pStyle w:val="Body"/>
        <w:ind w:left="0"/>
        <w:rPr>
          <w:b/>
          <w:bCs/>
        </w:rPr>
      </w:pPr>
    </w:p>
    <w:bookmarkEnd w:id="5"/>
    <w:p w14:paraId="3CF16525" w14:textId="6835DA39" w:rsidR="008D58A7" w:rsidRPr="008D58A7" w:rsidRDefault="008D58A7" w:rsidP="008D58A7">
      <w:pPr>
        <w:pStyle w:val="Body"/>
        <w:rPr>
          <w:lang w:val="en-AU"/>
        </w:rPr>
      </w:pPr>
    </w:p>
    <w:sectPr w:rsidR="008D58A7" w:rsidRPr="008D58A7" w:rsidSect="008D58A7">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40" w:right="851" w:bottom="851" w:left="851"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595E" w14:textId="77777777" w:rsidR="00292906" w:rsidRDefault="00292906" w:rsidP="00B474B2">
      <w:r>
        <w:separator/>
      </w:r>
    </w:p>
    <w:p w14:paraId="5614680E" w14:textId="77777777" w:rsidR="00292906" w:rsidRDefault="00292906"/>
  </w:endnote>
  <w:endnote w:type="continuationSeparator" w:id="0">
    <w:p w14:paraId="652A1559" w14:textId="77777777" w:rsidR="00292906" w:rsidRDefault="00292906" w:rsidP="00B474B2">
      <w:r>
        <w:continuationSeparator/>
      </w:r>
    </w:p>
    <w:p w14:paraId="1A81DB70" w14:textId="77777777" w:rsidR="00292906" w:rsidRDefault="00292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920023"/>
      <w:docPartObj>
        <w:docPartGallery w:val="Page Numbers (Bottom of Page)"/>
        <w:docPartUnique/>
      </w:docPartObj>
    </w:sdtPr>
    <w:sdtEndPr>
      <w:rPr>
        <w:color w:val="7F7F7F" w:themeColor="background1" w:themeShade="7F"/>
        <w:spacing w:val="60"/>
      </w:rPr>
    </w:sdtEndPr>
    <w:sdtContent>
      <w:p w14:paraId="7A8D1C79" w14:textId="77777777" w:rsidR="008D58A7" w:rsidRDefault="008D58A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28A4D1D" w14:textId="77777777" w:rsidR="008D58A7" w:rsidRPr="004921C0" w:rsidRDefault="008D58A7">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77717C" w:rsidRPr="004921C0" w14:paraId="05AB1BB2" w14:textId="77777777" w:rsidTr="00CA415A">
      <w:trPr>
        <w:cantSplit/>
        <w:trHeight w:val="270"/>
      </w:trPr>
      <w:tc>
        <w:tcPr>
          <w:tcW w:w="1701" w:type="dxa"/>
          <w:shd w:val="clear" w:color="auto" w:fill="auto"/>
          <w:vAlign w:val="center"/>
        </w:tcPr>
        <w:p w14:paraId="5E630824" w14:textId="77777777" w:rsidR="0077717C" w:rsidRPr="00597AFD" w:rsidRDefault="0077717C" w:rsidP="0077717C">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183C2B6A" w14:textId="77777777" w:rsidR="0077717C" w:rsidRPr="00597AFD" w:rsidRDefault="0077717C" w:rsidP="0077717C">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575A4F48" w14:textId="77777777" w:rsidR="0077717C" w:rsidRPr="00597AFD" w:rsidRDefault="0077717C" w:rsidP="0077717C">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3EA06BD3" w14:textId="77777777" w:rsidR="0077717C" w:rsidRPr="00597AFD" w:rsidRDefault="0077717C" w:rsidP="0077717C">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2B55625C" w14:textId="77777777" w:rsidR="0077717C" w:rsidRPr="00597AFD" w:rsidRDefault="0077717C" w:rsidP="0077717C">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77717C" w:rsidRPr="004921C0" w14:paraId="2ED12E98" w14:textId="77777777" w:rsidTr="00CA415A">
      <w:trPr>
        <w:cantSplit/>
        <w:trHeight w:val="214"/>
      </w:trPr>
      <w:tc>
        <w:tcPr>
          <w:tcW w:w="1701" w:type="dxa"/>
        </w:tcPr>
        <w:p w14:paraId="10523EF4" w14:textId="77777777" w:rsidR="0077717C" w:rsidRPr="00597AFD" w:rsidRDefault="0077717C" w:rsidP="0077717C">
          <w:pPr>
            <w:pStyle w:val="Table"/>
            <w:spacing w:before="0" w:after="0"/>
            <w:rPr>
              <w:rFonts w:asciiTheme="minorHAnsi" w:hAnsiTheme="minorHAnsi" w:cstheme="minorHAnsi"/>
            </w:rPr>
          </w:pPr>
          <w:r>
            <w:rPr>
              <w:rFonts w:asciiTheme="minorHAnsi" w:hAnsiTheme="minorHAnsi" w:cstheme="minorHAnsi"/>
            </w:rPr>
            <w:t>01 July 2021</w:t>
          </w:r>
        </w:p>
      </w:tc>
      <w:tc>
        <w:tcPr>
          <w:tcW w:w="3686" w:type="dxa"/>
        </w:tcPr>
        <w:p w14:paraId="3E45CE76" w14:textId="77777777" w:rsidR="0077717C" w:rsidRPr="004921C0" w:rsidRDefault="0077717C" w:rsidP="0077717C">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170E6B12" w14:textId="77777777" w:rsidR="0077717C" w:rsidRPr="00133192" w:rsidRDefault="0077717C" w:rsidP="0077717C">
          <w:pPr>
            <w:pStyle w:val="Table"/>
            <w:spacing w:before="0" w:after="0"/>
            <w:rPr>
              <w:rFonts w:asciiTheme="minorHAnsi" w:hAnsiTheme="minorHAnsi" w:cstheme="minorHAnsi"/>
            </w:rPr>
          </w:pPr>
          <w:r>
            <w:rPr>
              <w:rFonts w:asciiTheme="minorHAnsi" w:hAnsiTheme="minorHAnsi" w:cstheme="minorHAnsi"/>
            </w:rPr>
            <w:t>K Abrahms</w:t>
          </w:r>
        </w:p>
      </w:tc>
      <w:tc>
        <w:tcPr>
          <w:tcW w:w="1559" w:type="dxa"/>
        </w:tcPr>
        <w:p w14:paraId="1F2E6217" w14:textId="77777777" w:rsidR="0077717C" w:rsidRPr="00133192" w:rsidRDefault="0077717C" w:rsidP="0077717C">
          <w:pPr>
            <w:pStyle w:val="Table"/>
            <w:spacing w:before="0" w:after="0"/>
            <w:rPr>
              <w:rFonts w:asciiTheme="minorHAnsi" w:hAnsiTheme="minorHAnsi" w:cstheme="minorHAnsi"/>
            </w:rPr>
          </w:pPr>
          <w:r>
            <w:rPr>
              <w:rFonts w:asciiTheme="minorHAnsi" w:hAnsiTheme="minorHAnsi" w:cstheme="minorHAnsi"/>
            </w:rPr>
            <w:t>A Takihito</w:t>
          </w:r>
        </w:p>
      </w:tc>
      <w:tc>
        <w:tcPr>
          <w:tcW w:w="1418" w:type="dxa"/>
        </w:tcPr>
        <w:p w14:paraId="5175C9F2" w14:textId="77777777" w:rsidR="0077717C" w:rsidRPr="004921C0" w:rsidRDefault="0077717C" w:rsidP="0077717C">
          <w:pPr>
            <w:pStyle w:val="Table"/>
            <w:spacing w:before="0" w:after="0"/>
            <w:rPr>
              <w:rFonts w:asciiTheme="minorHAnsi" w:hAnsiTheme="minorHAnsi" w:cstheme="minorHAnsi"/>
            </w:rPr>
          </w:pPr>
          <w:r>
            <w:rPr>
              <w:rFonts w:asciiTheme="minorHAnsi" w:hAnsiTheme="minorHAnsi" w:cstheme="minorHAnsi"/>
            </w:rPr>
            <w:t>L Batchelor</w:t>
          </w:r>
        </w:p>
      </w:tc>
    </w:tr>
  </w:tbl>
  <w:p w14:paraId="622FF590" w14:textId="77777777" w:rsidR="008D58A7" w:rsidRPr="004921C0" w:rsidRDefault="008D58A7" w:rsidP="00527371">
    <w:pPr>
      <w:pStyle w:val="DisclaimerandCopywrite"/>
      <w:jc w:val="both"/>
      <w:rPr>
        <w:rFonts w:asciiTheme="minorHAnsi" w:hAnsiTheme="minorHAnsi" w:cstheme="minorHAnsi"/>
      </w:rPr>
    </w:pPr>
  </w:p>
  <w:p w14:paraId="64EC7A8A" w14:textId="77777777" w:rsidR="008D58A7" w:rsidRPr="004921C0" w:rsidRDefault="008D58A7"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 When amendments occur, the entire document and its appendices will be reissued with a corresponding Revision Date.  The information contained in this document is solely for the use by Multicom Resources and approved contractors for the purpose for which it has been prepared and Multicom Resources undertakes no duty to or accepts any responsibility to any third party who may rely upon this document. All rights reserved. No section or element of this document may be removed from this document, reproduced, electronically stored or transmitted in any form without the written permission of Multicom Resources.</w:t>
    </w:r>
  </w:p>
  <w:p w14:paraId="5F25E92E" w14:textId="77777777" w:rsidR="008D58A7" w:rsidRPr="004921C0" w:rsidRDefault="008D58A7" w:rsidP="00671464">
    <w:pPr>
      <w:pStyle w:val="Disclaim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A42" w14:textId="77777777" w:rsidR="000F5828" w:rsidRDefault="000F58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88794B" w:rsidRPr="004921C0" w14:paraId="26134568" w14:textId="77777777" w:rsidTr="009E7F0B">
      <w:trPr>
        <w:cantSplit/>
        <w:trHeight w:val="270"/>
      </w:trPr>
      <w:tc>
        <w:tcPr>
          <w:tcW w:w="1701" w:type="dxa"/>
          <w:shd w:val="clear" w:color="auto" w:fill="auto"/>
          <w:vAlign w:val="center"/>
        </w:tcPr>
        <w:p w14:paraId="6E2CAB3D"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42B23C2B"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4ABB24F2"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08854444"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7B988AD7"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88794B" w:rsidRPr="004921C0" w14:paraId="58849EDE" w14:textId="77777777" w:rsidTr="009E7F0B">
      <w:trPr>
        <w:cantSplit/>
        <w:trHeight w:val="214"/>
      </w:trPr>
      <w:tc>
        <w:tcPr>
          <w:tcW w:w="1701" w:type="dxa"/>
        </w:tcPr>
        <w:p w14:paraId="4C5A5E74" w14:textId="53C5EBF0" w:rsidR="0088794B" w:rsidRPr="00597AFD" w:rsidRDefault="00246358" w:rsidP="00597AFD">
          <w:pPr>
            <w:pStyle w:val="Table"/>
            <w:spacing w:before="0" w:after="0"/>
            <w:rPr>
              <w:rFonts w:asciiTheme="minorHAnsi" w:hAnsiTheme="minorHAnsi" w:cstheme="minorHAnsi"/>
            </w:rPr>
          </w:pPr>
          <w:r>
            <w:rPr>
              <w:rFonts w:asciiTheme="minorHAnsi" w:hAnsiTheme="minorHAnsi" w:cstheme="minorHAnsi"/>
            </w:rPr>
            <w:t>01</w:t>
          </w:r>
          <w:r w:rsidR="0088794B">
            <w:rPr>
              <w:rFonts w:asciiTheme="minorHAnsi" w:hAnsiTheme="minorHAnsi" w:cstheme="minorHAnsi"/>
            </w:rPr>
            <w:t xml:space="preserve"> </w:t>
          </w:r>
          <w:r>
            <w:rPr>
              <w:rFonts w:asciiTheme="minorHAnsi" w:hAnsiTheme="minorHAnsi" w:cstheme="minorHAnsi"/>
            </w:rPr>
            <w:t>July</w:t>
          </w:r>
          <w:r w:rsidR="0088794B">
            <w:rPr>
              <w:rFonts w:asciiTheme="minorHAnsi" w:hAnsiTheme="minorHAnsi" w:cstheme="minorHAnsi"/>
            </w:rPr>
            <w:t xml:space="preserve"> 202</w:t>
          </w:r>
          <w:r>
            <w:rPr>
              <w:rFonts w:asciiTheme="minorHAnsi" w:hAnsiTheme="minorHAnsi" w:cstheme="minorHAnsi"/>
            </w:rPr>
            <w:t>1</w:t>
          </w:r>
        </w:p>
      </w:tc>
      <w:tc>
        <w:tcPr>
          <w:tcW w:w="3686" w:type="dxa"/>
        </w:tcPr>
        <w:p w14:paraId="41E66068" w14:textId="77777777" w:rsidR="0088794B" w:rsidRPr="004921C0" w:rsidRDefault="0088794B" w:rsidP="00597AFD">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3E0D4E92" w14:textId="509CFBEA" w:rsidR="0088794B" w:rsidRPr="00133192" w:rsidRDefault="0088794B" w:rsidP="00597AFD">
          <w:pPr>
            <w:pStyle w:val="Table"/>
            <w:spacing w:before="0" w:after="0"/>
            <w:rPr>
              <w:rFonts w:asciiTheme="minorHAnsi" w:hAnsiTheme="minorHAnsi" w:cstheme="minorHAnsi"/>
            </w:rPr>
          </w:pPr>
          <w:r>
            <w:rPr>
              <w:rFonts w:asciiTheme="minorHAnsi" w:hAnsiTheme="minorHAnsi" w:cstheme="minorHAnsi"/>
            </w:rPr>
            <w:t>M. Cusi</w:t>
          </w:r>
        </w:p>
      </w:tc>
      <w:tc>
        <w:tcPr>
          <w:tcW w:w="1559" w:type="dxa"/>
        </w:tcPr>
        <w:p w14:paraId="1F8C1A3F" w14:textId="37E0AAB8" w:rsidR="0088794B" w:rsidRPr="00133192" w:rsidRDefault="0088794B" w:rsidP="00597AFD">
          <w:pPr>
            <w:pStyle w:val="Table"/>
            <w:spacing w:before="0" w:after="0"/>
            <w:rPr>
              <w:rFonts w:asciiTheme="minorHAnsi" w:hAnsiTheme="minorHAnsi" w:cstheme="minorHAnsi"/>
            </w:rPr>
          </w:pPr>
          <w:r>
            <w:rPr>
              <w:rFonts w:asciiTheme="minorHAnsi" w:hAnsiTheme="minorHAnsi" w:cstheme="minorHAnsi"/>
            </w:rPr>
            <w:t>A. Fletcher</w:t>
          </w:r>
        </w:p>
      </w:tc>
      <w:tc>
        <w:tcPr>
          <w:tcW w:w="1418" w:type="dxa"/>
        </w:tcPr>
        <w:p w14:paraId="5CD7A93E" w14:textId="77777777" w:rsidR="0088794B" w:rsidRPr="004921C0" w:rsidRDefault="0088794B" w:rsidP="00597AFD">
          <w:pPr>
            <w:pStyle w:val="Table"/>
            <w:spacing w:before="0" w:after="0"/>
            <w:rPr>
              <w:rFonts w:asciiTheme="minorHAnsi" w:hAnsiTheme="minorHAnsi" w:cstheme="minorHAnsi"/>
            </w:rPr>
          </w:pPr>
          <w:r w:rsidRPr="004921C0">
            <w:rPr>
              <w:rFonts w:asciiTheme="minorHAnsi" w:hAnsiTheme="minorHAnsi" w:cstheme="minorHAnsi"/>
            </w:rPr>
            <w:t>C Schloss</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stored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E6F9" w14:textId="77777777" w:rsidR="00292906" w:rsidRDefault="00292906" w:rsidP="00B474B2">
      <w:r>
        <w:separator/>
      </w:r>
    </w:p>
    <w:p w14:paraId="2FCF89D8" w14:textId="77777777" w:rsidR="00292906" w:rsidRDefault="00292906"/>
  </w:footnote>
  <w:footnote w:type="continuationSeparator" w:id="0">
    <w:p w14:paraId="2527E856" w14:textId="77777777" w:rsidR="00292906" w:rsidRDefault="00292906" w:rsidP="00B474B2">
      <w:r>
        <w:continuationSeparator/>
      </w:r>
    </w:p>
    <w:p w14:paraId="0708F760" w14:textId="77777777" w:rsidR="00292906" w:rsidRDefault="00292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bottom w:val="single" w:sz="12" w:space="0" w:color="auto"/>
      </w:tblBorders>
      <w:tblLayout w:type="fixed"/>
      <w:tblLook w:val="0000" w:firstRow="0" w:lastRow="0" w:firstColumn="0" w:lastColumn="0" w:noHBand="0" w:noVBand="0"/>
    </w:tblPr>
    <w:tblGrid>
      <w:gridCol w:w="7455"/>
      <w:gridCol w:w="2357"/>
    </w:tblGrid>
    <w:tr w:rsidR="008D58A7" w:rsidRPr="004921C0" w14:paraId="3BBECC5F" w14:textId="77777777" w:rsidTr="009E7F0B">
      <w:trPr>
        <w:cantSplit/>
        <w:trHeight w:val="988"/>
        <w:tblHeader/>
      </w:trPr>
      <w:tc>
        <w:tcPr>
          <w:tcW w:w="3799" w:type="pct"/>
          <w:vAlign w:val="center"/>
        </w:tcPr>
        <w:p w14:paraId="175880C8" w14:textId="77777777" w:rsidR="008D58A7" w:rsidRPr="009E7F0B" w:rsidRDefault="008D58A7"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Principal Hazard Management Plan - Traffic</w:t>
          </w:r>
          <w:r>
            <w:rPr>
              <w:rFonts w:asciiTheme="minorHAnsi" w:hAnsiTheme="minorHAnsi" w:cstheme="minorHAnsi"/>
              <w:b/>
              <w:bCs/>
              <w:sz w:val="28"/>
              <w:szCs w:val="28"/>
              <w:lang w:eastAsia="en-US"/>
            </w:rPr>
            <w:t xml:space="preserve"> </w:t>
          </w:r>
          <w:r w:rsidRPr="009E7F0B">
            <w:rPr>
              <w:rFonts w:asciiTheme="minorHAnsi" w:hAnsiTheme="minorHAnsi" w:cstheme="minorHAnsi"/>
              <w:b/>
              <w:bCs/>
              <w:color w:val="F9C80F"/>
              <w:sz w:val="28"/>
              <w:szCs w:val="28"/>
              <w:lang w:eastAsia="en-US"/>
            </w:rPr>
            <w:t>|</w:t>
          </w:r>
          <w:r>
            <w:rPr>
              <w:rFonts w:asciiTheme="minorHAnsi" w:hAnsiTheme="minorHAnsi" w:cstheme="minorHAnsi"/>
              <w:b/>
              <w:bCs/>
              <w:sz w:val="28"/>
              <w:szCs w:val="28"/>
              <w:lang w:eastAsia="en-US"/>
            </w:rPr>
            <w:t xml:space="preserve"> Saint Elmo Mine</w:t>
          </w:r>
        </w:p>
        <w:p w14:paraId="3951368C" w14:textId="77777777" w:rsidR="008D58A7" w:rsidRPr="004921C0" w:rsidRDefault="008D58A7"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 xml:space="preserve">Ref: </w:t>
          </w:r>
          <w:r>
            <w:rPr>
              <w:rFonts w:asciiTheme="minorHAnsi" w:hAnsiTheme="minorHAnsi" w:cstheme="minorHAnsi"/>
              <w:sz w:val="18"/>
            </w:rPr>
            <w:t>PHMP</w:t>
          </w:r>
          <w:r w:rsidRPr="004921C0">
            <w:rPr>
              <w:rFonts w:asciiTheme="minorHAnsi" w:hAnsiTheme="minorHAnsi" w:cstheme="minorHAnsi"/>
              <w:sz w:val="18"/>
            </w:rPr>
            <w:t>-001</w:t>
          </w:r>
          <w:r w:rsidRPr="004921C0">
            <w:rPr>
              <w:rFonts w:asciiTheme="minorHAnsi" w:hAnsiTheme="minorHAnsi" w:cstheme="minorHAnsi"/>
              <w:sz w:val="18"/>
            </w:rPr>
            <w:tab/>
            <w:t>Date: 1</w:t>
          </w:r>
          <w:r>
            <w:rPr>
              <w:rFonts w:asciiTheme="minorHAnsi" w:hAnsiTheme="minorHAnsi" w:cstheme="minorHAnsi"/>
              <w:sz w:val="18"/>
            </w:rPr>
            <w:t>9</w:t>
          </w:r>
          <w:r w:rsidRPr="004921C0">
            <w:rPr>
              <w:rFonts w:asciiTheme="minorHAnsi" w:hAnsiTheme="minorHAnsi" w:cstheme="minorHAnsi"/>
              <w:sz w:val="18"/>
            </w:rPr>
            <w:t>-</w:t>
          </w:r>
          <w:r>
            <w:rPr>
              <w:rFonts w:asciiTheme="minorHAnsi" w:hAnsiTheme="minorHAnsi" w:cstheme="minorHAnsi"/>
              <w:sz w:val="18"/>
            </w:rPr>
            <w:t>Mar</w:t>
          </w:r>
          <w:r w:rsidRPr="004921C0">
            <w:rPr>
              <w:rFonts w:asciiTheme="minorHAnsi" w:hAnsiTheme="minorHAnsi" w:cstheme="minorHAnsi"/>
              <w:sz w:val="18"/>
            </w:rPr>
            <w:t>-20</w:t>
          </w:r>
          <w:r>
            <w:rPr>
              <w:rFonts w:asciiTheme="minorHAnsi" w:hAnsiTheme="minorHAnsi" w:cstheme="minorHAnsi"/>
              <w:sz w:val="18"/>
            </w:rPr>
            <w:t>20</w:t>
          </w:r>
          <w:r w:rsidRPr="004921C0">
            <w:rPr>
              <w:rFonts w:asciiTheme="minorHAnsi" w:hAnsiTheme="minorHAnsi" w:cstheme="minorHAnsi"/>
              <w:sz w:val="18"/>
            </w:rPr>
            <w:t xml:space="preserve"> v1</w:t>
          </w:r>
        </w:p>
      </w:tc>
      <w:tc>
        <w:tcPr>
          <w:tcW w:w="1201" w:type="pct"/>
        </w:tcPr>
        <w:p w14:paraId="7BA6740B" w14:textId="422EBD44" w:rsidR="008D58A7" w:rsidRPr="004921C0" w:rsidRDefault="00F04621"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161FB425" wp14:editId="594EB799">
                <wp:extent cx="649670" cy="6306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21B33473" w14:textId="77777777" w:rsidR="008D58A7" w:rsidRPr="004921C0" w:rsidRDefault="008D58A7" w:rsidP="005F4B3A">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4578" w14:textId="77777777" w:rsidR="008D58A7" w:rsidRDefault="008D58A7">
    <w:pPr>
      <w:pStyle w:val="Header"/>
      <w:rPr>
        <w:noProof/>
      </w:rPr>
    </w:pPr>
    <w:r>
      <w:rPr>
        <w:noProof/>
      </w:rPr>
      <w:tab/>
    </w:r>
    <w:r>
      <w:rPr>
        <w:noProof/>
      </w:rPr>
      <w:tab/>
    </w:r>
  </w:p>
  <w:p w14:paraId="57D5D174" w14:textId="77777777" w:rsidR="008D58A7" w:rsidRPr="006338D1" w:rsidRDefault="008D58A7">
    <w:pPr>
      <w:pStyle w:val="Header"/>
      <w:rPr>
        <w:noProof/>
        <w:sz w:val="36"/>
        <w:szCs w:val="28"/>
      </w:rPr>
    </w:pPr>
  </w:p>
  <w:p w14:paraId="40D12635" w14:textId="77777777" w:rsidR="008D58A7" w:rsidRDefault="008D5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BB6" w14:textId="77777777" w:rsidR="000F5828" w:rsidRDefault="000F58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1FE17331" w:rsidR="0088794B" w:rsidRPr="009E7F0B" w:rsidRDefault="008D58A7"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PHMP - Traffic</w:t>
          </w:r>
          <w:r w:rsidR="0088794B">
            <w:rPr>
              <w:rFonts w:asciiTheme="minorHAnsi" w:hAnsiTheme="minorHAnsi" w:cstheme="minorHAnsi"/>
              <w:b/>
              <w:bCs/>
              <w:sz w:val="28"/>
              <w:szCs w:val="28"/>
              <w:lang w:eastAsia="en-US"/>
            </w:rPr>
            <w:t xml:space="preserve"> </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06FDF431"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 xml:space="preserve">Ref: </w:t>
          </w:r>
          <w:r w:rsidR="008D58A7">
            <w:rPr>
              <w:rFonts w:asciiTheme="minorHAnsi" w:hAnsiTheme="minorHAnsi" w:cstheme="minorHAnsi"/>
              <w:sz w:val="18"/>
            </w:rPr>
            <w:t>PHMP-001</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A111B7"/>
    <w:multiLevelType w:val="hybridMultilevel"/>
    <w:tmpl w:val="B7BE781A"/>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4057F5"/>
    <w:multiLevelType w:val="hybridMultilevel"/>
    <w:tmpl w:val="5112B7D6"/>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683D95"/>
    <w:multiLevelType w:val="hybridMultilevel"/>
    <w:tmpl w:val="6E1EFF00"/>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084588"/>
    <w:multiLevelType w:val="hybridMultilevel"/>
    <w:tmpl w:val="8A988C06"/>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880D5A"/>
    <w:multiLevelType w:val="hybridMultilevel"/>
    <w:tmpl w:val="DC74F996"/>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96779A"/>
    <w:multiLevelType w:val="hybridMultilevel"/>
    <w:tmpl w:val="207466F2"/>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CF5A6A"/>
    <w:multiLevelType w:val="hybridMultilevel"/>
    <w:tmpl w:val="CBFC1D7E"/>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17592B"/>
    <w:multiLevelType w:val="hybridMultilevel"/>
    <w:tmpl w:val="3CCCD41C"/>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487F68"/>
    <w:multiLevelType w:val="hybridMultilevel"/>
    <w:tmpl w:val="1BAAAC34"/>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8F2303"/>
    <w:multiLevelType w:val="hybridMultilevel"/>
    <w:tmpl w:val="B4F46B10"/>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15580E"/>
    <w:multiLevelType w:val="hybridMultilevel"/>
    <w:tmpl w:val="C46E4582"/>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C44EA7"/>
    <w:multiLevelType w:val="hybridMultilevel"/>
    <w:tmpl w:val="40C0698C"/>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A92A19"/>
    <w:multiLevelType w:val="hybridMultilevel"/>
    <w:tmpl w:val="5CDE1F6E"/>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366032DA"/>
    <w:multiLevelType w:val="hybridMultilevel"/>
    <w:tmpl w:val="48044788"/>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AE1775"/>
    <w:multiLevelType w:val="hybridMultilevel"/>
    <w:tmpl w:val="31C84C94"/>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B2257A"/>
    <w:multiLevelType w:val="hybridMultilevel"/>
    <w:tmpl w:val="BA422076"/>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E32088"/>
    <w:multiLevelType w:val="hybridMultilevel"/>
    <w:tmpl w:val="68AE4C2C"/>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222A17"/>
    <w:multiLevelType w:val="hybridMultilevel"/>
    <w:tmpl w:val="FD869AA4"/>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7D50E8"/>
    <w:multiLevelType w:val="hybridMultilevel"/>
    <w:tmpl w:val="412A4C3E"/>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7E7629"/>
    <w:multiLevelType w:val="hybridMultilevel"/>
    <w:tmpl w:val="8FFC1B0E"/>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BB3534"/>
    <w:multiLevelType w:val="hybridMultilevel"/>
    <w:tmpl w:val="3EACBC5C"/>
    <w:lvl w:ilvl="0" w:tplc="8A80BB76">
      <w:start w:val="1"/>
      <w:numFmt w:val="lowerLetter"/>
      <w:lvlText w:val="%1."/>
      <w:lvlJc w:val="left"/>
      <w:pPr>
        <w:ind w:left="1134" w:hanging="567"/>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23"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4" w15:restartNumberingAfterBreak="0">
    <w:nsid w:val="4B1D54DA"/>
    <w:multiLevelType w:val="hybridMultilevel"/>
    <w:tmpl w:val="02E676DE"/>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8524AA"/>
    <w:multiLevelType w:val="hybridMultilevel"/>
    <w:tmpl w:val="8368D640"/>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E51C40"/>
    <w:multiLevelType w:val="hybridMultilevel"/>
    <w:tmpl w:val="0AD4C464"/>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28" w15:restartNumberingAfterBreak="0">
    <w:nsid w:val="53A52719"/>
    <w:multiLevelType w:val="hybridMultilevel"/>
    <w:tmpl w:val="49A21B32"/>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366A66"/>
    <w:multiLevelType w:val="hybridMultilevel"/>
    <w:tmpl w:val="17C2CE56"/>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A60F8E"/>
    <w:multiLevelType w:val="hybridMultilevel"/>
    <w:tmpl w:val="226E62C2"/>
    <w:lvl w:ilvl="0" w:tplc="A96E880E">
      <w:start w:val="1"/>
      <w:numFmt w:val="bullet"/>
      <w:lvlText w:val=""/>
      <w:lvlJc w:val="left"/>
      <w:pPr>
        <w:ind w:left="36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B5802FE"/>
    <w:multiLevelType w:val="hybridMultilevel"/>
    <w:tmpl w:val="9684B4C8"/>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9A7B7F"/>
    <w:multiLevelType w:val="hybridMultilevel"/>
    <w:tmpl w:val="16E6C5D6"/>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0450A1"/>
    <w:multiLevelType w:val="hybridMultilevel"/>
    <w:tmpl w:val="5D782952"/>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5" w15:restartNumberingAfterBreak="0">
    <w:nsid w:val="668C6261"/>
    <w:multiLevelType w:val="hybridMultilevel"/>
    <w:tmpl w:val="C980F106"/>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341486"/>
    <w:multiLevelType w:val="hybridMultilevel"/>
    <w:tmpl w:val="F594C2DC"/>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654EC3"/>
    <w:multiLevelType w:val="hybridMultilevel"/>
    <w:tmpl w:val="89AE6786"/>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45321E"/>
    <w:multiLevelType w:val="hybridMultilevel"/>
    <w:tmpl w:val="AA283A22"/>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1" w15:restartNumberingAfterBreak="0">
    <w:nsid w:val="729047E9"/>
    <w:multiLevelType w:val="hybridMultilevel"/>
    <w:tmpl w:val="EE6E81CE"/>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15:restartNumberingAfterBreak="0">
    <w:nsid w:val="7D1E4779"/>
    <w:multiLevelType w:val="hybridMultilevel"/>
    <w:tmpl w:val="75A83414"/>
    <w:lvl w:ilvl="0" w:tplc="3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23"/>
  </w:num>
  <w:num w:numId="3">
    <w:abstractNumId w:val="34"/>
  </w:num>
  <w:num w:numId="4">
    <w:abstractNumId w:val="0"/>
  </w:num>
  <w:num w:numId="5">
    <w:abstractNumId w:val="27"/>
  </w:num>
  <w:num w:numId="6">
    <w:abstractNumId w:val="42"/>
  </w:num>
  <w:num w:numId="7">
    <w:abstractNumId w:val="40"/>
  </w:num>
  <w:num w:numId="8">
    <w:abstractNumId w:val="14"/>
  </w:num>
  <w:num w:numId="9">
    <w:abstractNumId w:val="22"/>
  </w:num>
  <w:num w:numId="10">
    <w:abstractNumId w:val="31"/>
  </w:num>
  <w:num w:numId="11">
    <w:abstractNumId w:val="33"/>
  </w:num>
  <w:num w:numId="12">
    <w:abstractNumId w:val="17"/>
  </w:num>
  <w:num w:numId="13">
    <w:abstractNumId w:val="11"/>
  </w:num>
  <w:num w:numId="14">
    <w:abstractNumId w:val="20"/>
  </w:num>
  <w:num w:numId="15">
    <w:abstractNumId w:val="16"/>
  </w:num>
  <w:num w:numId="16">
    <w:abstractNumId w:val="37"/>
  </w:num>
  <w:num w:numId="17">
    <w:abstractNumId w:val="25"/>
  </w:num>
  <w:num w:numId="18">
    <w:abstractNumId w:val="26"/>
  </w:num>
  <w:num w:numId="19">
    <w:abstractNumId w:val="15"/>
  </w:num>
  <w:num w:numId="20">
    <w:abstractNumId w:val="10"/>
  </w:num>
  <w:num w:numId="21">
    <w:abstractNumId w:val="32"/>
  </w:num>
  <w:num w:numId="22">
    <w:abstractNumId w:val="7"/>
  </w:num>
  <w:num w:numId="23">
    <w:abstractNumId w:val="18"/>
  </w:num>
  <w:num w:numId="24">
    <w:abstractNumId w:val="43"/>
  </w:num>
  <w:num w:numId="25">
    <w:abstractNumId w:val="6"/>
  </w:num>
  <w:num w:numId="26">
    <w:abstractNumId w:val="4"/>
  </w:num>
  <w:num w:numId="27">
    <w:abstractNumId w:val="19"/>
  </w:num>
  <w:num w:numId="28">
    <w:abstractNumId w:val="9"/>
  </w:num>
  <w:num w:numId="29">
    <w:abstractNumId w:val="2"/>
  </w:num>
  <w:num w:numId="30">
    <w:abstractNumId w:val="28"/>
  </w:num>
  <w:num w:numId="31">
    <w:abstractNumId w:val="36"/>
  </w:num>
  <w:num w:numId="32">
    <w:abstractNumId w:val="3"/>
  </w:num>
  <w:num w:numId="33">
    <w:abstractNumId w:val="1"/>
  </w:num>
  <w:num w:numId="34">
    <w:abstractNumId w:val="12"/>
  </w:num>
  <w:num w:numId="35">
    <w:abstractNumId w:val="13"/>
  </w:num>
  <w:num w:numId="36">
    <w:abstractNumId w:val="8"/>
  </w:num>
  <w:num w:numId="37">
    <w:abstractNumId w:val="24"/>
  </w:num>
  <w:num w:numId="38">
    <w:abstractNumId w:val="35"/>
  </w:num>
  <w:num w:numId="39">
    <w:abstractNumId w:val="29"/>
  </w:num>
  <w:num w:numId="40">
    <w:abstractNumId w:val="21"/>
  </w:num>
  <w:num w:numId="41">
    <w:abstractNumId w:val="5"/>
  </w:num>
  <w:num w:numId="42">
    <w:abstractNumId w:val="30"/>
  </w:num>
  <w:num w:numId="43">
    <w:abstractNumId w:val="41"/>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906"/>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3E82"/>
    <w:rsid w:val="00344722"/>
    <w:rsid w:val="00344C45"/>
    <w:rsid w:val="00344C5E"/>
    <w:rsid w:val="00345896"/>
    <w:rsid w:val="00346533"/>
    <w:rsid w:val="003466A6"/>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746A"/>
    <w:rsid w:val="003C7A0E"/>
    <w:rsid w:val="003C7FC7"/>
    <w:rsid w:val="003D1404"/>
    <w:rsid w:val="003D3292"/>
    <w:rsid w:val="003D36B7"/>
    <w:rsid w:val="003D3829"/>
    <w:rsid w:val="003D41B2"/>
    <w:rsid w:val="003D5593"/>
    <w:rsid w:val="003D6E88"/>
    <w:rsid w:val="003D7076"/>
    <w:rsid w:val="003E0557"/>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6B98"/>
    <w:rsid w:val="00426E9A"/>
    <w:rsid w:val="00427440"/>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A45"/>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17C"/>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8A7"/>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5E15"/>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0EC"/>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7C2"/>
    <w:rsid w:val="00C274C2"/>
    <w:rsid w:val="00C27CBC"/>
    <w:rsid w:val="00C30B38"/>
    <w:rsid w:val="00C31557"/>
    <w:rsid w:val="00C32347"/>
    <w:rsid w:val="00C333F4"/>
    <w:rsid w:val="00C334F8"/>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621"/>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5ADA"/>
    <w:rsid w:val="00F45DDC"/>
    <w:rsid w:val="00F477BC"/>
    <w:rsid w:val="00F47F35"/>
    <w:rsid w:val="00F501BC"/>
    <w:rsid w:val="00F5084C"/>
    <w:rsid w:val="00F50EBC"/>
    <w:rsid w:val="00F51083"/>
    <w:rsid w:val="00F53549"/>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uiPriority w:val="3"/>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34"/>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8"/>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2.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customXml/itemProps3.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5.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6.xml><?xml version="1.0" encoding="utf-8"?>
<ds:datastoreItem xmlns:ds="http://schemas.openxmlformats.org/officeDocument/2006/customXml" ds:itemID="{3E9B23DD-13F6-4049-B462-0C7ECA19B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2802</Words>
  <Characters>15972</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STD-001 Leadership and Accountability Standard</vt:lpstr>
      <vt:lpstr>Table of Contents</vt:lpstr>
      <vt:lpstr/>
      <vt:lpstr>Purpose</vt:lpstr>
      <vt:lpstr>Scope</vt:lpstr>
      <vt:lpstr>Authority</vt:lpstr>
      <vt:lpstr>Responsibilities</vt:lpstr>
      <vt:lpstr>Definitions and Abbreviations</vt:lpstr>
      <vt:lpstr>Procedure</vt:lpstr>
      <vt:lpstr>    Lighting, Signage and Barricades</vt:lpstr>
      <vt:lpstr>    Fire Prevention and Control Systems</vt:lpstr>
      <vt:lpstr>    Mobile Equipment</vt:lpstr>
      <vt:lpstr>        Mandatory Dozer Equipment</vt:lpstr>
      <vt:lpstr>    Management of Stockpiles and Reject Dumps</vt:lpstr>
      <vt:lpstr>        Stockpiles</vt:lpstr>
      <vt:lpstr>    Reject Dumps</vt:lpstr>
      <vt:lpstr>    Inspections, Maintenance and Repair</vt:lpstr>
      <vt:lpstr>        Self-Rescuers</vt:lpstr>
      <vt:lpstr>        Stockpile Voids</vt:lpstr>
      <vt:lpstr>    Pedestrian Safety</vt:lpstr>
      <vt:lpstr>        Dump-Type Stockpiles or Reject Dumps</vt:lpstr>
      <vt:lpstr>    Stockpile Vehicle and Mobile Equipment Operations</vt:lpstr>
      <vt:lpstr>        Loader Operations</vt:lpstr>
      <vt:lpstr>    Recovery and Rescue Operations</vt:lpstr>
      <vt:lpstr>        Equipment Breakdown on a Stockpile</vt:lpstr>
      <vt:lpstr>        Rescue of a Dozer Operator</vt:lpstr>
      <vt:lpstr>Review Criteria</vt:lpstr>
      <vt:lpstr>Safety and Environment</vt:lpstr>
      <vt:lpstr>Attachments, References and Related Documents</vt:lpstr>
      <vt:lpstr>    References and Related Documents</vt:lpstr>
      <vt:lpstr>    Attachments</vt:lpstr>
      <vt:lpstr>    Appendixes</vt:lpstr>
    </vt:vector>
  </TitlesOfParts>
  <LinksUpToDate>false</LinksUpToDate>
  <CharactersWithSpaces>18737</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2021-06-28T02:44:00Z</dcterms:created>
  <dcterms:modified xsi:type="dcterms:W3CDTF">2021-06-28T04:56:00Z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